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7CAE4" w14:textId="77777777" w:rsidR="00507A51" w:rsidRDefault="00507A51" w:rsidP="00507A51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317EB">
        <w:rPr>
          <w:rFonts w:asciiTheme="minorHAnsi" w:hAnsiTheme="minorHAnsi" w:cs="Arial"/>
          <w:color w:val="000000"/>
          <w:sz w:val="22"/>
          <w:szCs w:val="22"/>
        </w:rPr>
        <w:t xml:space="preserve">Staff members are encouraged to complete this form </w:t>
      </w:r>
      <w:r w:rsidRPr="0011742A">
        <w:rPr>
          <w:rFonts w:asciiTheme="minorHAnsi" w:hAnsiTheme="minorHAnsi" w:cs="Arial"/>
          <w:bCs/>
          <w:iCs/>
          <w:color w:val="000000"/>
          <w:sz w:val="22"/>
          <w:szCs w:val="22"/>
        </w:rPr>
        <w:t>prior</w:t>
      </w:r>
      <w:r w:rsidRPr="00F317EB">
        <w:rPr>
          <w:rFonts w:asciiTheme="minorHAnsi" w:hAnsiTheme="minorHAnsi" w:cs="Arial"/>
          <w:color w:val="000000"/>
          <w:sz w:val="22"/>
          <w:szCs w:val="22"/>
        </w:rPr>
        <w:t xml:space="preserve"> to the performance feedback meeting with their supervisor.  This will facilitate an interactive performance partnership discussion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 </w:t>
      </w:r>
      <w:r w:rsidRPr="00F317EB">
        <w:rPr>
          <w:rFonts w:asciiTheme="minorHAnsi" w:hAnsiTheme="minorHAnsi" w:cs="Arial"/>
          <w:color w:val="000000"/>
          <w:sz w:val="22"/>
          <w:szCs w:val="22"/>
        </w:rPr>
        <w:t xml:space="preserve">Additional information and resources are located on the </w:t>
      </w:r>
      <w:hyperlink r:id="rId9" w:history="1">
        <w:r w:rsidRPr="00F317EB">
          <w:rPr>
            <w:rStyle w:val="Hyperlink"/>
            <w:rFonts w:asciiTheme="minorHAnsi" w:hAnsiTheme="minorHAnsi" w:cs="Arial"/>
            <w:sz w:val="22"/>
            <w:szCs w:val="22"/>
          </w:rPr>
          <w:t>Performance Partnership</w:t>
        </w:r>
      </w:hyperlink>
      <w:r w:rsidRPr="00F317EB">
        <w:rPr>
          <w:rFonts w:asciiTheme="minorHAnsi" w:hAnsiTheme="minorHAnsi" w:cs="Arial"/>
          <w:color w:val="000000"/>
          <w:sz w:val="22"/>
          <w:szCs w:val="22"/>
        </w:rPr>
        <w:t xml:space="preserve"> web page.</w:t>
      </w:r>
    </w:p>
    <w:p w14:paraId="475F6338" w14:textId="77777777" w:rsidR="00CC46C6" w:rsidRPr="00163940" w:rsidRDefault="000166B3" w:rsidP="00CC46C6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065"/>
        <w:gridCol w:w="3240"/>
        <w:gridCol w:w="2340"/>
        <w:gridCol w:w="3150"/>
      </w:tblGrid>
      <w:tr w:rsidR="00CC46C6" w:rsidRPr="005B7AFB" w14:paraId="30F34F5C" w14:textId="77777777" w:rsidTr="00163940">
        <w:trPr>
          <w:cantSplit/>
          <w:trHeight w:val="283"/>
        </w:trPr>
        <w:tc>
          <w:tcPr>
            <w:tcW w:w="2065" w:type="dxa"/>
          </w:tcPr>
          <w:p w14:paraId="316E45BE" w14:textId="77777777" w:rsidR="00CC46C6" w:rsidRPr="00163940" w:rsidRDefault="00CC46C6" w:rsidP="000166B3">
            <w:pPr>
              <w:rPr>
                <w:rFonts w:asciiTheme="minorHAnsi" w:hAnsiTheme="minorHAnsi"/>
                <w:szCs w:val="24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Staff Member </w:t>
            </w:r>
            <w:proofErr w:type="gramStart"/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t xml:space="preserve"> </w:t>
            </w:r>
            <w:r w:rsidRPr="00163940"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t xml:space="preserve"> </w:t>
            </w:r>
            <w:r w:rsidRPr="00163940">
              <w:rPr>
                <w:rFonts w:asciiTheme="minorHAnsi" w:hAnsiTheme="minorHAnsi"/>
                <w:szCs w:val="24"/>
              </w:rPr>
              <w:t xml:space="preserve"> </w:t>
            </w:r>
            <w:proofErr w:type="gramEnd"/>
          </w:p>
        </w:tc>
        <w:tc>
          <w:tcPr>
            <w:tcW w:w="3240" w:type="dxa"/>
          </w:tcPr>
          <w:p w14:paraId="6E76612A" w14:textId="77777777" w:rsidR="00CC46C6" w:rsidRPr="00163940" w:rsidRDefault="00B03AEC" w:rsidP="00163940">
            <w:pPr>
              <w:rPr>
                <w:rFonts w:asciiTheme="minorHAnsi" w:hAnsiTheme="minorHAnsi" w:cs="Arial"/>
                <w:b/>
                <w:bCs/>
                <w:color w:val="D4450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D44500"/>
                <w:szCs w:val="24"/>
              </w:rPr>
            </w:r>
            <w:r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D44500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color w:val="D44500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color w:val="D44500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color w:val="D44500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color w:val="D44500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bCs/>
                <w:color w:val="D44500"/>
                <w:szCs w:val="24"/>
              </w:rPr>
              <w:fldChar w:fldCharType="end"/>
            </w:r>
            <w:bookmarkEnd w:id="0"/>
          </w:p>
        </w:tc>
        <w:tc>
          <w:tcPr>
            <w:tcW w:w="2340" w:type="dxa"/>
          </w:tcPr>
          <w:p w14:paraId="4E7A6B9D" w14:textId="77777777" w:rsidR="00CC46C6" w:rsidRPr="006018B2" w:rsidRDefault="00CC46C6" w:rsidP="001639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Staff Member SUID #</w:t>
            </w:r>
          </w:p>
        </w:tc>
        <w:tc>
          <w:tcPr>
            <w:tcW w:w="3150" w:type="dxa"/>
          </w:tcPr>
          <w:p w14:paraId="497F3A7B" w14:textId="77777777" w:rsidR="00CC46C6" w:rsidRPr="00163940" w:rsidRDefault="000166B3" w:rsidP="0016394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C46C6" w:rsidRPr="005B7AFB" w14:paraId="50680636" w14:textId="77777777" w:rsidTr="00163940">
        <w:trPr>
          <w:cantSplit/>
          <w:trHeight w:val="283"/>
        </w:trPr>
        <w:tc>
          <w:tcPr>
            <w:tcW w:w="2065" w:type="dxa"/>
          </w:tcPr>
          <w:p w14:paraId="01384BA0" w14:textId="77777777" w:rsidR="00CC46C6" w:rsidRPr="006018B2" w:rsidRDefault="00CC46C6" w:rsidP="001639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</w:t>
            </w:r>
            <w:r w:rsidRPr="006018B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67B9EC60" w14:textId="77777777" w:rsidR="00CC46C6" w:rsidRPr="00163940" w:rsidRDefault="000166B3" w:rsidP="00163940">
            <w:pPr>
              <w:tabs>
                <w:tab w:val="left" w:pos="340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40" w:type="dxa"/>
          </w:tcPr>
          <w:p w14:paraId="62AE0201" w14:textId="77777777" w:rsidR="00CC46C6" w:rsidRPr="006018B2" w:rsidRDefault="00CC46C6" w:rsidP="00163940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 Name</w:t>
            </w:r>
          </w:p>
        </w:tc>
        <w:tc>
          <w:tcPr>
            <w:tcW w:w="3150" w:type="dxa"/>
          </w:tcPr>
          <w:p w14:paraId="488FD194" w14:textId="77777777" w:rsidR="00CC46C6" w:rsidRPr="00163940" w:rsidRDefault="000166B3" w:rsidP="00163940">
            <w:pPr>
              <w:tabs>
                <w:tab w:val="left" w:pos="340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1C33197" w14:textId="77777777" w:rsidR="00CC46C6" w:rsidRDefault="00CC46C6" w:rsidP="00CC46C6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8010"/>
        </w:tabs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78523DE0" w14:textId="77777777" w:rsidR="00CC46C6" w:rsidRPr="0011742A" w:rsidRDefault="00CC46C6" w:rsidP="00507A5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2"/>
        </w:rPr>
      </w:pPr>
    </w:p>
    <w:p w14:paraId="061CBA48" w14:textId="77777777" w:rsidR="00F75B14" w:rsidRPr="00B03AEC" w:rsidRDefault="00B03AEC" w:rsidP="000B25A9">
      <w:pPr>
        <w:pStyle w:val="Heading2"/>
        <w:rPr>
          <w:sz w:val="22"/>
          <w:szCs w:val="22"/>
        </w:rPr>
      </w:pPr>
      <w:r w:rsidRPr="00B03AEC">
        <w:t>Section 1: Goals and Accomplishments</w:t>
      </w:r>
    </w:p>
    <w:p w14:paraId="17231208" w14:textId="77777777" w:rsidR="00C04AD4" w:rsidRPr="005B7AFB" w:rsidRDefault="009365AC" w:rsidP="005B7AFB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For each of the major responsibilities</w:t>
      </w:r>
      <w:r w:rsidR="004843D3">
        <w:rPr>
          <w:rFonts w:asciiTheme="minorHAnsi" w:hAnsiTheme="minorHAnsi"/>
          <w:color w:val="000000"/>
          <w:sz w:val="22"/>
          <w:szCs w:val="22"/>
        </w:rPr>
        <w:t xml:space="preserve"> of </w:t>
      </w:r>
      <w:r w:rsidR="007E2C05">
        <w:rPr>
          <w:rFonts w:asciiTheme="minorHAnsi" w:hAnsiTheme="minorHAnsi"/>
          <w:color w:val="000000"/>
          <w:sz w:val="22"/>
          <w:szCs w:val="22"/>
        </w:rPr>
        <w:t xml:space="preserve">your </w:t>
      </w:r>
      <w:r w:rsidR="004843D3">
        <w:rPr>
          <w:rFonts w:asciiTheme="minorHAnsi" w:hAnsiTheme="minorHAnsi"/>
          <w:color w:val="000000"/>
          <w:sz w:val="22"/>
          <w:szCs w:val="22"/>
        </w:rPr>
        <w:t xml:space="preserve">position, </w:t>
      </w:r>
      <w:r>
        <w:rPr>
          <w:rFonts w:asciiTheme="minorHAnsi" w:hAnsiTheme="minorHAnsi"/>
          <w:color w:val="000000"/>
          <w:sz w:val="22"/>
          <w:szCs w:val="22"/>
        </w:rPr>
        <w:t xml:space="preserve">list any goals that were set for the review period being evaluated and 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describe </w:t>
      </w:r>
      <w:r w:rsidR="00507A51">
        <w:rPr>
          <w:rFonts w:asciiTheme="minorHAnsi" w:hAnsiTheme="minorHAnsi"/>
          <w:color w:val="000000"/>
          <w:sz w:val="22"/>
          <w:szCs w:val="22"/>
        </w:rPr>
        <w:t xml:space="preserve">your </w:t>
      </w:r>
      <w:r w:rsidR="004843D3">
        <w:rPr>
          <w:rFonts w:asciiTheme="minorHAnsi" w:hAnsiTheme="minorHAnsi"/>
          <w:color w:val="000000"/>
          <w:sz w:val="22"/>
          <w:szCs w:val="22"/>
        </w:rPr>
        <w:t>significant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81B4E">
        <w:rPr>
          <w:rFonts w:asciiTheme="minorHAnsi" w:hAnsiTheme="minorHAnsi"/>
          <w:color w:val="000000"/>
          <w:sz w:val="22"/>
          <w:szCs w:val="22"/>
        </w:rPr>
        <w:t>accomplishments</w:t>
      </w:r>
      <w:r>
        <w:rPr>
          <w:rFonts w:asciiTheme="minorHAnsi" w:hAnsiTheme="minorHAnsi"/>
          <w:color w:val="000000"/>
          <w:sz w:val="22"/>
          <w:szCs w:val="22"/>
        </w:rPr>
        <w:t>, including prog</w:t>
      </w:r>
      <w:r w:rsidR="007E2C05">
        <w:rPr>
          <w:rFonts w:asciiTheme="minorHAnsi" w:hAnsiTheme="minorHAnsi"/>
          <w:color w:val="000000"/>
          <w:sz w:val="22"/>
          <w:szCs w:val="22"/>
        </w:rPr>
        <w:t>r</w:t>
      </w:r>
      <w:r>
        <w:rPr>
          <w:rFonts w:asciiTheme="minorHAnsi" w:hAnsiTheme="minorHAnsi"/>
          <w:color w:val="000000"/>
          <w:sz w:val="22"/>
          <w:szCs w:val="22"/>
        </w:rPr>
        <w:t>ess o</w:t>
      </w:r>
      <w:r w:rsidR="004843D3">
        <w:rPr>
          <w:rFonts w:asciiTheme="minorHAnsi" w:hAnsiTheme="minorHAnsi"/>
          <w:color w:val="000000"/>
          <w:sz w:val="22"/>
          <w:szCs w:val="22"/>
        </w:rPr>
        <w:t>n</w:t>
      </w:r>
      <w:r>
        <w:rPr>
          <w:rFonts w:asciiTheme="minorHAnsi" w:hAnsiTheme="minorHAnsi"/>
          <w:color w:val="000000"/>
          <w:sz w:val="22"/>
          <w:szCs w:val="22"/>
        </w:rPr>
        <w:t xml:space="preserve"> or success in meeting 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the established </w:t>
      </w:r>
      <w:r>
        <w:rPr>
          <w:rFonts w:asciiTheme="minorHAnsi" w:hAnsiTheme="minorHAnsi"/>
          <w:color w:val="000000"/>
          <w:sz w:val="22"/>
          <w:szCs w:val="22"/>
        </w:rPr>
        <w:t>goals as well as</w:t>
      </w:r>
      <w:r w:rsidR="004843D3">
        <w:rPr>
          <w:rFonts w:asciiTheme="minorHAnsi" w:hAnsiTheme="minorHAnsi"/>
          <w:color w:val="000000"/>
          <w:sz w:val="22"/>
          <w:szCs w:val="22"/>
        </w:rPr>
        <w:t xml:space="preserve"> any</w:t>
      </w:r>
      <w:r>
        <w:rPr>
          <w:rFonts w:asciiTheme="minorHAnsi" w:hAnsiTheme="minorHAnsi"/>
          <w:color w:val="000000"/>
          <w:sz w:val="22"/>
          <w:szCs w:val="22"/>
        </w:rPr>
        <w:t xml:space="preserve"> other achievements</w:t>
      </w:r>
      <w:r w:rsidR="00881B4E">
        <w:rPr>
          <w:rFonts w:asciiTheme="minorHAnsi" w:hAnsiTheme="minorHAnsi"/>
          <w:color w:val="000000"/>
          <w:sz w:val="22"/>
          <w:szCs w:val="22"/>
        </w:rPr>
        <w:t>.</w:t>
      </w:r>
      <w:r w:rsidR="004843D3">
        <w:rPr>
          <w:rFonts w:asciiTheme="minorHAnsi" w:hAnsiTheme="minorHAnsi"/>
          <w:color w:val="000000"/>
          <w:sz w:val="22"/>
          <w:szCs w:val="22"/>
        </w:rPr>
        <w:t xml:space="preserve">  The major responsibilities should reflect what is 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recorded in </w:t>
      </w:r>
      <w:r w:rsidR="00507A51">
        <w:rPr>
          <w:rFonts w:asciiTheme="minorHAnsi" w:hAnsiTheme="minorHAnsi"/>
          <w:color w:val="000000"/>
          <w:sz w:val="22"/>
          <w:szCs w:val="22"/>
        </w:rPr>
        <w:t>your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843D3">
        <w:rPr>
          <w:rFonts w:asciiTheme="minorHAnsi" w:hAnsiTheme="minorHAnsi"/>
          <w:color w:val="000000"/>
          <w:sz w:val="22"/>
          <w:szCs w:val="22"/>
        </w:rPr>
        <w:t>most recent job description or Performance Partnership evaluation.  If you need a copy of either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 or if </w:t>
      </w:r>
      <w:r w:rsidR="00AF22AA">
        <w:rPr>
          <w:rFonts w:asciiTheme="minorHAnsi" w:hAnsiTheme="minorHAnsi"/>
          <w:color w:val="000000"/>
          <w:sz w:val="22"/>
          <w:szCs w:val="22"/>
        </w:rPr>
        <w:t>your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 responsibilities have changed</w:t>
      </w:r>
      <w:r w:rsidR="004843D3">
        <w:rPr>
          <w:rFonts w:asciiTheme="minorHAnsi" w:hAnsiTheme="minorHAnsi"/>
          <w:color w:val="000000"/>
          <w:sz w:val="22"/>
          <w:szCs w:val="22"/>
        </w:rPr>
        <w:t xml:space="preserve">, please email </w:t>
      </w:r>
      <w:hyperlink r:id="rId10" w:history="1">
        <w:r w:rsidR="004843D3" w:rsidRPr="00AA263E">
          <w:rPr>
            <w:rStyle w:val="Hyperlink"/>
            <w:rFonts w:asciiTheme="minorHAnsi" w:hAnsiTheme="minorHAnsi"/>
            <w:sz w:val="22"/>
            <w:szCs w:val="22"/>
          </w:rPr>
          <w:t>hrcomp@syr.edu</w:t>
        </w:r>
      </w:hyperlink>
      <w:r w:rsidR="004843D3">
        <w:rPr>
          <w:rFonts w:asciiTheme="minorHAnsi" w:hAnsiTheme="minorHAnsi"/>
          <w:color w:val="000000"/>
          <w:sz w:val="22"/>
          <w:szCs w:val="22"/>
        </w:rPr>
        <w:t xml:space="preserve"> for assistance.</w:t>
      </w:r>
    </w:p>
    <w:p w14:paraId="37778763" w14:textId="77777777" w:rsidR="00C04AD4" w:rsidRPr="005B7AFB" w:rsidRDefault="00C04AD4" w:rsidP="005B7AFB">
      <w:pPr>
        <w:jc w:val="both"/>
        <w:rPr>
          <w:rFonts w:asciiTheme="minorHAnsi" w:hAnsiTheme="minorHAnsi"/>
          <w:color w:val="000000"/>
          <w:sz w:val="10"/>
          <w:szCs w:val="10"/>
        </w:rPr>
      </w:pPr>
    </w:p>
    <w:p w14:paraId="7F91A991" w14:textId="77777777" w:rsidR="00881B4E" w:rsidRDefault="00881B4E"/>
    <w:tbl>
      <w:tblPr>
        <w:tblStyle w:val="GridTable1Light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  <w:tblDescription w:val="Responsibilities. List up to 7 responsibilities and assign a percentage of time for each. Describe each major responsibility, the established goals and accomplishments associated with each."/>
      </w:tblPr>
      <w:tblGrid>
        <w:gridCol w:w="344"/>
        <w:gridCol w:w="674"/>
        <w:gridCol w:w="3934"/>
        <w:gridCol w:w="3053"/>
        <w:gridCol w:w="2785"/>
      </w:tblGrid>
      <w:tr w:rsidR="000567FF" w:rsidRPr="00214B64" w14:paraId="293702D7" w14:textId="77777777" w:rsidTr="00586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top w:val="single" w:sz="4" w:space="0" w:color="auto"/>
            </w:tcBorders>
            <w:vAlign w:val="center"/>
          </w:tcPr>
          <w:p w14:paraId="12232041" w14:textId="77777777" w:rsidR="00881B4E" w:rsidRPr="00214B64" w:rsidRDefault="00097400" w:rsidP="00F76010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68992BC3" w14:textId="77777777" w:rsidR="00881B4E" w:rsidRPr="00B51862" w:rsidRDefault="00881B4E" w:rsidP="00F76010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% of time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14:paraId="5730C2FC" w14:textId="77777777" w:rsidR="00881B4E" w:rsidRPr="00B51862" w:rsidRDefault="00881B4E" w:rsidP="00F2701D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Major Responsibilities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14:paraId="04B53403" w14:textId="77777777" w:rsidR="00881B4E" w:rsidRPr="00F2701D" w:rsidRDefault="00881B4E" w:rsidP="001369DA">
            <w:pPr>
              <w:pStyle w:val="Heading1"/>
              <w:spacing w:before="24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2701D">
              <w:rPr>
                <w:rFonts w:asciiTheme="minorHAnsi" w:hAnsiTheme="minorHAnsi"/>
                <w:b/>
              </w:rPr>
              <w:t>Established Goals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3699113C" w14:textId="77777777" w:rsidR="00881B4E" w:rsidRPr="00F2701D" w:rsidRDefault="00881B4E" w:rsidP="001369DA">
            <w:pPr>
              <w:pStyle w:val="Heading1"/>
              <w:spacing w:before="240" w:after="24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2701D">
              <w:rPr>
                <w:rFonts w:asciiTheme="minorHAnsi" w:hAnsiTheme="minorHAnsi"/>
                <w:b/>
              </w:rPr>
              <w:t>Accomplishments</w:t>
            </w:r>
          </w:p>
        </w:tc>
      </w:tr>
      <w:tr w:rsidR="000567FF" w:rsidRPr="00214B64" w14:paraId="28B3E89C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3E74B5FE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1E769A7B" w14:textId="77777777" w:rsidR="00881B4E" w:rsidRPr="0011742A" w:rsidRDefault="00881B4E" w:rsidP="0011742A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471125EB" w14:textId="77777777" w:rsidR="00881B4E" w:rsidRPr="00210BF2" w:rsidRDefault="00881B4E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77E87BEA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CE6AE27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7FF" w:rsidRPr="00214B64" w14:paraId="4B9651AD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18EF655E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14:paraId="33107F92" w14:textId="77777777" w:rsidR="00881B4E" w:rsidRPr="0011742A" w:rsidRDefault="00881B4E" w:rsidP="0011742A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1AFAD544" w14:textId="77777777" w:rsidR="00881B4E" w:rsidRPr="00210BF2" w:rsidRDefault="00881B4E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23D44149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0D94E1C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7FF" w:rsidRPr="00214B64" w14:paraId="19953CA7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60C83AF4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14:paraId="7C8A8C10" w14:textId="77777777" w:rsidR="00881B4E" w:rsidRPr="0011742A" w:rsidRDefault="00881B4E" w:rsidP="0011742A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6A2C3174" w14:textId="77777777" w:rsidR="00881B4E" w:rsidRPr="00210BF2" w:rsidRDefault="00881B4E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3C7221DB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0189ABEC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7FF" w:rsidRPr="00214B64" w14:paraId="3F85CA3C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0D4483D3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14:paraId="1881FAA0" w14:textId="77777777" w:rsidR="00881B4E" w:rsidRPr="0011742A" w:rsidRDefault="00881B4E" w:rsidP="0011742A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4D789A76" w14:textId="77777777" w:rsidR="00881B4E" w:rsidRPr="00210BF2" w:rsidRDefault="00881B4E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26CA8A41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326B8A1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7FF" w:rsidRPr="00214B64" w14:paraId="63ABC1C4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0AAC4029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14:paraId="0D2608A4" w14:textId="77777777" w:rsidR="00881B4E" w:rsidRPr="0011742A" w:rsidRDefault="00881B4E" w:rsidP="0011742A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07262159" w14:textId="77777777" w:rsidR="00881B4E" w:rsidRPr="00210BF2" w:rsidRDefault="00881B4E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5CD9F56C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30A922E0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7FF" w:rsidRPr="00214B64" w14:paraId="23AE8A84" w14:textId="77777777" w:rsidTr="00B8610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4F35669A" w14:textId="77777777" w:rsidR="00881B4E" w:rsidRPr="00214B64" w:rsidRDefault="000567FF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14:paraId="4EADF916" w14:textId="77777777" w:rsidR="00881B4E" w:rsidRPr="0011742A" w:rsidRDefault="00881B4E" w:rsidP="0011742A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0339A45A" w14:textId="77777777" w:rsidR="00881B4E" w:rsidRPr="00210BF2" w:rsidRDefault="00881B4E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5562BEA0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837E73A" w14:textId="77777777" w:rsidR="00881B4E" w:rsidRPr="00210BF2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7FF" w:rsidRPr="00214B64" w:rsidDel="009F08B0" w14:paraId="0D070638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bottom w:val="single" w:sz="4" w:space="0" w:color="999999" w:themeColor="text1" w:themeTint="66"/>
            </w:tcBorders>
          </w:tcPr>
          <w:p w14:paraId="7A04B9C0" w14:textId="77777777" w:rsidR="00881B4E" w:rsidRPr="009F08B0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74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2256E5C0" w14:textId="77777777" w:rsidR="00881B4E" w:rsidRPr="0011742A" w:rsidRDefault="00881B4E" w:rsidP="0011742A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AB8B8E9" w14:textId="77777777" w:rsidR="00881B4E" w:rsidRPr="00210BF2" w:rsidDel="009F08B0" w:rsidRDefault="00881B4E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1B9AAB66" w14:textId="77777777" w:rsidR="00881B4E" w:rsidRPr="00210BF2" w:rsidDel="009F08B0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17AE1923" w14:textId="77777777" w:rsidR="00881B4E" w:rsidRPr="00210BF2" w:rsidDel="009F08B0" w:rsidRDefault="00881B4E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7FF" w:rsidRPr="00214B64" w:rsidDel="009F08B0" w14:paraId="1E0833EA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bottom w:val="single" w:sz="4" w:space="0" w:color="auto"/>
            </w:tcBorders>
          </w:tcPr>
          <w:p w14:paraId="61865627" w14:textId="77777777" w:rsidR="00881B4E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79A3FEC4" w14:textId="77777777" w:rsidR="00881B4E" w:rsidRPr="0011742A" w:rsidRDefault="00881B4E" w:rsidP="0011742A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  <w:r w:rsidRPr="0011742A"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  <w:t>5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237194EC" w14:textId="77777777" w:rsidR="00881B4E" w:rsidRPr="00076FBC" w:rsidDel="009F08B0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76FBC">
              <w:rPr>
                <w:rFonts w:asciiTheme="minorHAnsi" w:hAnsiTheme="minorHAnsi"/>
                <w:bCs/>
                <w:sz w:val="22"/>
                <w:szCs w:val="22"/>
              </w:rPr>
              <w:t>Other position-related duties as assigned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576AF4FB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3D451375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567FF" w:rsidRPr="009F08B0" w:rsidDel="009F08B0" w14:paraId="0FC305AB" w14:textId="77777777" w:rsidTr="007E3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BBC6BA1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4679CE3D" w14:textId="77777777" w:rsidR="00881B4E" w:rsidRPr="0011742A" w:rsidRDefault="00881B4E" w:rsidP="0011742A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  <w:r w:rsidRPr="0011742A"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  <w:t>100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FFFFFF" w:themeColor="background1"/>
              <w:right w:val="nil"/>
            </w:tcBorders>
          </w:tcPr>
          <w:p w14:paraId="49E9D054" w14:textId="77777777" w:rsidR="00881B4E" w:rsidRPr="00076FBC" w:rsidDel="009F08B0" w:rsidRDefault="00881B4E" w:rsidP="00F760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076FBC">
              <w:rPr>
                <w:rFonts w:asciiTheme="minorHAnsi" w:hAnsiTheme="minorHAnsi"/>
                <w:bCs/>
              </w:rPr>
              <w:t>Total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9FC03" w14:textId="77777777" w:rsidR="00881B4E" w:rsidRPr="00076FBC" w:rsidRDefault="00881B4E" w:rsidP="00F760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75BC3C" w14:textId="77777777" w:rsidR="00881B4E" w:rsidRPr="00076FBC" w:rsidRDefault="00881B4E" w:rsidP="00F760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14:paraId="47BD299E" w14:textId="77777777" w:rsidR="005B7AFB" w:rsidRDefault="005B7AFB" w:rsidP="002F72CE">
      <w:pPr>
        <w:rPr>
          <w:rFonts w:asciiTheme="minorHAnsi" w:hAnsiTheme="minorHAnsi"/>
          <w:sz w:val="22"/>
          <w:szCs w:val="22"/>
        </w:rPr>
      </w:pPr>
    </w:p>
    <w:p w14:paraId="3EF26A97" w14:textId="77777777" w:rsidR="00915177" w:rsidRDefault="00915177" w:rsidP="00881B4E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ayout Table provides textbos for summary comments regardingthe previous year's performance."/>
      </w:tblPr>
      <w:tblGrid>
        <w:gridCol w:w="10790"/>
      </w:tblGrid>
      <w:tr w:rsidR="00305F3F" w14:paraId="348A782D" w14:textId="77777777" w:rsidTr="00B4018D">
        <w:trPr>
          <w:trHeight w:val="2330"/>
        </w:trPr>
        <w:tc>
          <w:tcPr>
            <w:tcW w:w="10790" w:type="dxa"/>
          </w:tcPr>
          <w:p w14:paraId="74EFF4AD" w14:textId="77777777" w:rsidR="00675E05" w:rsidRPr="0011742A" w:rsidRDefault="00556751" w:rsidP="001369DA">
            <w:pPr>
              <w:jc w:val="both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Provide s</w:t>
            </w:r>
            <w:r w:rsidR="0058646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ummary comments regarding the previous year’s performance: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F311C68" w14:textId="77777777" w:rsidR="00305F3F" w:rsidRPr="005B7AFB" w:rsidRDefault="00305F3F" w:rsidP="00305F3F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A1B9540" w14:textId="77777777" w:rsidR="00675E05" w:rsidRDefault="00675E05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F399F6C" w14:textId="77777777" w:rsidR="00D474E8" w:rsidRDefault="00D474E8" w:rsidP="00D474E8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0A5F703" w14:textId="77777777" w:rsidR="00B4018D" w:rsidRDefault="00B4018D">
      <w:pPr>
        <w:rPr>
          <w:rFonts w:asciiTheme="minorHAnsi" w:hAnsiTheme="minorHAnsi"/>
          <w:b/>
          <w:szCs w:val="24"/>
        </w:rPr>
      </w:pPr>
      <w:r>
        <w:br w:type="page"/>
      </w:r>
    </w:p>
    <w:p w14:paraId="4A01DC78" w14:textId="77777777" w:rsidR="00D474E8" w:rsidRPr="00586466" w:rsidRDefault="00586466" w:rsidP="00556751">
      <w:pPr>
        <w:pStyle w:val="Heading2"/>
        <w:spacing w:before="360"/>
        <w:rPr>
          <w:sz w:val="22"/>
          <w:szCs w:val="22"/>
        </w:rPr>
      </w:pPr>
      <w:r w:rsidRPr="00586466">
        <w:lastRenderedPageBreak/>
        <w:t xml:space="preserve">Section 2: </w:t>
      </w:r>
      <w:r w:rsidRPr="000B25A9">
        <w:t>Future</w:t>
      </w:r>
      <w:r w:rsidRPr="00586466">
        <w:t xml:space="preserve"> Goals</w:t>
      </w:r>
    </w:p>
    <w:p w14:paraId="4473D224" w14:textId="77777777" w:rsidR="008814D0" w:rsidRDefault="00D474E8" w:rsidP="008814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For each of the major responsibilities of </w:t>
      </w:r>
      <w:r w:rsidR="005D62DA">
        <w:rPr>
          <w:rFonts w:asciiTheme="minorHAnsi" w:hAnsiTheme="minorHAnsi"/>
          <w:color w:val="000000"/>
          <w:sz w:val="22"/>
          <w:szCs w:val="22"/>
        </w:rPr>
        <w:t xml:space="preserve">your </w:t>
      </w:r>
      <w:r>
        <w:rPr>
          <w:rFonts w:asciiTheme="minorHAnsi" w:hAnsiTheme="minorHAnsi"/>
          <w:color w:val="000000"/>
          <w:sz w:val="22"/>
          <w:szCs w:val="22"/>
        </w:rPr>
        <w:t>position, as listed in Section 1,</w:t>
      </w:r>
      <w:r w:rsidR="00AF22AA">
        <w:rPr>
          <w:rFonts w:asciiTheme="minorHAnsi" w:hAnsiTheme="minorHAnsi"/>
          <w:color w:val="000000"/>
          <w:sz w:val="22"/>
          <w:szCs w:val="22"/>
        </w:rPr>
        <w:t xml:space="preserve"> draft up to three</w:t>
      </w:r>
      <w:r>
        <w:rPr>
          <w:rFonts w:asciiTheme="minorHAnsi" w:hAnsiTheme="minorHAnsi"/>
          <w:sz w:val="22"/>
          <w:szCs w:val="22"/>
        </w:rPr>
        <w:t xml:space="preserve"> </w:t>
      </w:r>
      <w:r w:rsidR="00881B4E" w:rsidRPr="00905C1B">
        <w:rPr>
          <w:rFonts w:asciiTheme="minorHAnsi" w:hAnsiTheme="minorHAnsi"/>
          <w:sz w:val="22"/>
          <w:szCs w:val="22"/>
        </w:rPr>
        <w:t xml:space="preserve">SMART goals </w:t>
      </w:r>
      <w:r w:rsidR="005D62DA">
        <w:rPr>
          <w:rFonts w:asciiTheme="minorHAnsi" w:hAnsiTheme="minorHAnsi"/>
          <w:sz w:val="22"/>
          <w:szCs w:val="22"/>
        </w:rPr>
        <w:t xml:space="preserve">you think may be appropriate </w:t>
      </w:r>
      <w:r w:rsidR="00F51CE6">
        <w:rPr>
          <w:rFonts w:asciiTheme="minorHAnsi" w:hAnsiTheme="minorHAnsi"/>
          <w:sz w:val="22"/>
          <w:szCs w:val="22"/>
        </w:rPr>
        <w:t xml:space="preserve">for the coming year. </w:t>
      </w:r>
      <w:r w:rsidR="00090072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assistance in the creation of goals, reference </w:t>
      </w:r>
      <w:r w:rsidR="00F51CE6">
        <w:rPr>
          <w:rFonts w:asciiTheme="minorHAnsi" w:hAnsiTheme="minorHAnsi"/>
          <w:sz w:val="22"/>
          <w:szCs w:val="22"/>
        </w:rPr>
        <w:t xml:space="preserve">the </w:t>
      </w:r>
      <w:hyperlink r:id="rId11" w:history="1">
        <w:r w:rsidR="00995C62" w:rsidRPr="009A5BE8">
          <w:rPr>
            <w:rStyle w:val="Hyperlink"/>
            <w:rFonts w:asciiTheme="minorHAnsi" w:hAnsiTheme="minorHAnsi"/>
            <w:sz w:val="22"/>
            <w:szCs w:val="22"/>
          </w:rPr>
          <w:t>SM</w:t>
        </w:r>
        <w:bookmarkStart w:id="5" w:name="_GoBack"/>
        <w:bookmarkEnd w:id="5"/>
        <w:r w:rsidR="00995C62" w:rsidRPr="009A5BE8">
          <w:rPr>
            <w:rStyle w:val="Hyperlink"/>
            <w:rFonts w:asciiTheme="minorHAnsi" w:hAnsiTheme="minorHAnsi"/>
            <w:sz w:val="22"/>
            <w:szCs w:val="22"/>
          </w:rPr>
          <w:t>ART Goal</w:t>
        </w:r>
      </w:hyperlink>
      <w:r w:rsidR="00995C62">
        <w:rPr>
          <w:rFonts w:asciiTheme="minorHAnsi" w:hAnsiTheme="minorHAnsi"/>
          <w:sz w:val="22"/>
          <w:szCs w:val="22"/>
        </w:rPr>
        <w:t xml:space="preserve"> worksheet</w:t>
      </w:r>
      <w:r w:rsidR="00AF22AA">
        <w:rPr>
          <w:rFonts w:asciiTheme="minorHAnsi" w:hAnsiTheme="minorHAnsi"/>
          <w:sz w:val="22"/>
          <w:szCs w:val="22"/>
        </w:rPr>
        <w:t xml:space="preserve">. </w:t>
      </w:r>
    </w:p>
    <w:p w14:paraId="2A519428" w14:textId="77777777" w:rsidR="00335C6F" w:rsidRPr="00905C1B" w:rsidRDefault="00335C6F" w:rsidP="008814D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pPr w:leftFromText="180" w:rightFromText="180" w:vertAnchor="text" w:horzAnchor="margin" w:tblpY="80"/>
        <w:tblW w:w="10885" w:type="dxa"/>
        <w:tblLook w:val="04A0" w:firstRow="1" w:lastRow="0" w:firstColumn="1" w:lastColumn="0" w:noHBand="0" w:noVBand="1"/>
        <w:tblDescription w:val="Table showing Major Responsibilities and Performance Goals with space for up to 7 major responsibilities. the second column is the percent of time allocated to each responsibility. Goal 8 is for other duties as assigned and is equal to 5% of the total."/>
      </w:tblPr>
      <w:tblGrid>
        <w:gridCol w:w="344"/>
        <w:gridCol w:w="674"/>
        <w:gridCol w:w="3657"/>
        <w:gridCol w:w="6210"/>
      </w:tblGrid>
      <w:tr w:rsidR="005E5795" w:rsidRPr="00214B64" w14:paraId="12097E88" w14:textId="77777777" w:rsidTr="000B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center"/>
          </w:tcPr>
          <w:p w14:paraId="16AD9DA6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674" w:type="dxa"/>
            <w:vAlign w:val="center"/>
          </w:tcPr>
          <w:p w14:paraId="1D8597FD" w14:textId="77777777" w:rsidR="005E5795" w:rsidRPr="00B51862" w:rsidRDefault="005E5795" w:rsidP="00A62360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% of time</w:t>
            </w:r>
          </w:p>
        </w:tc>
        <w:tc>
          <w:tcPr>
            <w:tcW w:w="3657" w:type="dxa"/>
            <w:vAlign w:val="center"/>
          </w:tcPr>
          <w:p w14:paraId="29247E9B" w14:textId="77777777" w:rsidR="005E5795" w:rsidRPr="00B51862" w:rsidRDefault="005E5795" w:rsidP="00F2701D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Major Responsibilities</w:t>
            </w:r>
          </w:p>
        </w:tc>
        <w:tc>
          <w:tcPr>
            <w:tcW w:w="6210" w:type="dxa"/>
            <w:vAlign w:val="center"/>
          </w:tcPr>
          <w:p w14:paraId="7819D4E6" w14:textId="77777777" w:rsidR="005E5795" w:rsidRPr="00335C6F" w:rsidRDefault="005E5795" w:rsidP="00C03081">
            <w:pPr>
              <w:pStyle w:val="Heading1"/>
              <w:spacing w:before="240" w:after="24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37F7C">
              <w:rPr>
                <w:rFonts w:asciiTheme="minorHAnsi" w:hAnsiTheme="minorHAnsi"/>
                <w:caps/>
                <w:smallCaps w:val="0"/>
              </w:rPr>
              <w:t>Smart</w:t>
            </w:r>
            <w:r w:rsidRPr="00937F7C">
              <w:rPr>
                <w:rFonts w:asciiTheme="minorHAnsi" w:hAnsiTheme="minorHAnsi"/>
              </w:rPr>
              <w:t xml:space="preserve"> </w:t>
            </w:r>
            <w:r w:rsidRPr="00335C6F">
              <w:rPr>
                <w:rFonts w:asciiTheme="minorHAnsi" w:hAnsiTheme="minorHAnsi"/>
              </w:rPr>
              <w:t>G</w:t>
            </w:r>
            <w:r w:rsidRPr="00335C6F">
              <w:rPr>
                <w:rFonts w:asciiTheme="minorHAnsi" w:hAnsiTheme="minorHAnsi"/>
                <w:b/>
              </w:rPr>
              <w:t>oals</w:t>
            </w:r>
          </w:p>
        </w:tc>
      </w:tr>
      <w:tr w:rsidR="005E5795" w:rsidRPr="00214B64" w14:paraId="5DA9AB25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1147EE5E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0F904027" w14:textId="77777777" w:rsidR="005E5795" w:rsidRPr="00210BF2" w:rsidRDefault="005E5795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2BF9CDE5" w14:textId="77777777" w:rsidR="005E5795" w:rsidRPr="00210BF2" w:rsidRDefault="005E5795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295C86BC" w14:textId="77777777" w:rsidR="005E5795" w:rsidRPr="00210BF2" w:rsidRDefault="005E5795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169C10A3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511783E8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14:paraId="0E2C307A" w14:textId="77777777" w:rsidR="005E5795" w:rsidRPr="00210BF2" w:rsidRDefault="005E5795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504C7FF3" w14:textId="77777777" w:rsidR="005E5795" w:rsidRPr="00210BF2" w:rsidRDefault="005E5795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21D57FFF" w14:textId="77777777" w:rsidR="005E5795" w:rsidRPr="00210BF2" w:rsidRDefault="005E5795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76F1AD9A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7C36FD20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14:paraId="6499B281" w14:textId="77777777" w:rsidR="005E5795" w:rsidRPr="00210BF2" w:rsidRDefault="005E5795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7761DEB2" w14:textId="77777777" w:rsidR="005E5795" w:rsidRPr="00210BF2" w:rsidRDefault="005E5795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00A938B8" w14:textId="77777777" w:rsidR="005E5795" w:rsidRPr="00210BF2" w:rsidRDefault="005E5795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06714F10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309DE715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14:paraId="34B6D27E" w14:textId="77777777" w:rsidR="005E5795" w:rsidRPr="00210BF2" w:rsidRDefault="005E5795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64B5F8A6" w14:textId="77777777" w:rsidR="005E5795" w:rsidRPr="00210BF2" w:rsidRDefault="005E5795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3410E015" w14:textId="77777777" w:rsidR="005E5795" w:rsidRPr="00210BF2" w:rsidRDefault="005E5795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02823A98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43F2CC97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14:paraId="549F8409" w14:textId="77777777" w:rsidR="005E5795" w:rsidRPr="00210BF2" w:rsidRDefault="005E5795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06993C8B" w14:textId="77777777" w:rsidR="005E5795" w:rsidRPr="00210BF2" w:rsidRDefault="005E5795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3FB449DB" w14:textId="77777777" w:rsidR="005E5795" w:rsidRPr="00210BF2" w:rsidRDefault="005E5795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4B863325" w14:textId="77777777" w:rsidTr="00B8610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590E7923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14:paraId="1B4A1C18" w14:textId="77777777" w:rsidR="005E5795" w:rsidRPr="00210BF2" w:rsidRDefault="005E5795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0524902D" w14:textId="77777777" w:rsidR="005E5795" w:rsidRPr="00210BF2" w:rsidRDefault="005E5795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66BBBE73" w14:textId="77777777" w:rsidR="005E5795" w:rsidRPr="00210BF2" w:rsidRDefault="005E5795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:rsidDel="009F08B0" w14:paraId="63E408CA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bottom w:val="single" w:sz="4" w:space="0" w:color="999999" w:themeColor="text1" w:themeTint="66"/>
            </w:tcBorders>
          </w:tcPr>
          <w:p w14:paraId="7664E575" w14:textId="77777777" w:rsidR="005E5795" w:rsidRPr="009F08B0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74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17C3C399" w14:textId="77777777" w:rsidR="005E5795" w:rsidRPr="00210BF2" w:rsidRDefault="005E5795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4C33956E" w14:textId="77777777" w:rsidR="005E5795" w:rsidRPr="00210BF2" w:rsidDel="009F08B0" w:rsidRDefault="005E5795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1F8766C" w14:textId="77777777" w:rsidR="005E5795" w:rsidRPr="00210BF2" w:rsidDel="009F08B0" w:rsidRDefault="005E5795" w:rsidP="001174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:rsidDel="009F08B0" w14:paraId="615748DC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bottom w:val="single" w:sz="4" w:space="0" w:color="auto"/>
            </w:tcBorders>
          </w:tcPr>
          <w:p w14:paraId="3E321B74" w14:textId="77777777" w:rsidR="005E5795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23540477" w14:textId="77777777" w:rsidR="005E5795" w:rsidRPr="005B00CB" w:rsidRDefault="005E5795" w:rsidP="00A62360">
            <w:pPr>
              <w:pStyle w:val="Heading1"/>
              <w:spacing w:before="60" w:after="6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5B00CB">
              <w:rPr>
                <w:rFonts w:asciiTheme="minorHAnsi" w:hAnsiTheme="minorHAnsi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693BFC1B" w14:textId="77777777" w:rsidR="005E5795" w:rsidRPr="005B00CB" w:rsidDel="009F08B0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B00CB">
              <w:rPr>
                <w:rFonts w:asciiTheme="minorHAnsi" w:hAnsiTheme="minorHAnsi"/>
                <w:bCs/>
                <w:sz w:val="22"/>
                <w:szCs w:val="22"/>
              </w:rPr>
              <w:t>Other position-related duties as assigned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3D437E76" w14:textId="77777777" w:rsidR="005E5795" w:rsidRPr="005B00CB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E5795" w:rsidRPr="009F08B0" w:rsidDel="009F08B0" w14:paraId="6C20C5C2" w14:textId="77777777" w:rsidTr="00B8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C931183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6113B684" w14:textId="77777777" w:rsidR="005E5795" w:rsidRPr="00214B64" w:rsidRDefault="005E5795" w:rsidP="00A62360">
            <w:pPr>
              <w:pStyle w:val="Heading1"/>
              <w:spacing w:before="60" w:after="6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</w:rPr>
            </w:pPr>
            <w:r w:rsidRPr="00214B64">
              <w:rPr>
                <w:rFonts w:asciiTheme="minorHAnsi" w:hAnsiTheme="minorHAnsi"/>
                <w:b w:val="0"/>
                <w:bCs/>
              </w:rPr>
              <w:t>100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C4DBD65" w14:textId="77777777" w:rsidR="005E5795" w:rsidRPr="009F08B0" w:rsidDel="009F08B0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7A48E" w14:textId="77777777" w:rsidR="005E5795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14:paraId="404F8C14" w14:textId="77777777" w:rsidR="00335C6F" w:rsidRDefault="00335C6F" w:rsidP="00B86105">
      <w:pPr>
        <w:spacing w:before="120"/>
        <w:rPr>
          <w:rFonts w:asciiTheme="minorHAnsi" w:hAnsiTheme="minorHAnsi" w:cs="Arial"/>
          <w:b/>
          <w:color w:val="000000"/>
        </w:rPr>
      </w:pPr>
    </w:p>
    <w:p w14:paraId="46BDA49F" w14:textId="77777777" w:rsidR="00204711" w:rsidRPr="000B25A9" w:rsidRDefault="000B25A9" w:rsidP="000B25A9">
      <w:pPr>
        <w:pStyle w:val="Heading2"/>
        <w:rPr>
          <w:rFonts w:cs="Arial"/>
          <w:sz w:val="22"/>
          <w:szCs w:val="22"/>
        </w:rPr>
      </w:pPr>
      <w:r w:rsidRPr="000B25A9">
        <w:t>Section 3: Professional Development</w:t>
      </w:r>
    </w:p>
    <w:p w14:paraId="74613AEE" w14:textId="77777777" w:rsidR="00B300D0" w:rsidRDefault="003E6FC7" w:rsidP="001369DA">
      <w:p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List your personal professional development goals for the coming year.  These goals should reflect the </w:t>
      </w:r>
      <w:r w:rsidR="00937F7C">
        <w:rPr>
          <w:rFonts w:asciiTheme="minorHAnsi" w:hAnsiTheme="minorHAnsi" w:cs="Arial"/>
          <w:color w:val="000000"/>
          <w:sz w:val="22"/>
          <w:szCs w:val="22"/>
        </w:rPr>
        <w:t xml:space="preserve">technical skills, knowledge,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or </w:t>
      </w:r>
      <w:r w:rsidR="00937F7C">
        <w:rPr>
          <w:rFonts w:asciiTheme="minorHAnsi" w:hAnsiTheme="minorHAnsi" w:cs="Arial"/>
          <w:color w:val="000000"/>
          <w:sz w:val="22"/>
          <w:szCs w:val="22"/>
        </w:rPr>
        <w:t xml:space="preserve">behavioral competencies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you would like to gain or improve.  For each professional development goal, indicate the actions you will take to achieve the goal. </w:t>
      </w:r>
      <w:r w:rsidR="00937F7C">
        <w:rPr>
          <w:rFonts w:asciiTheme="minorHAnsi" w:hAnsiTheme="minorHAnsi" w:cs="Arial"/>
          <w:color w:val="000000"/>
          <w:sz w:val="22"/>
          <w:szCs w:val="22"/>
        </w:rPr>
        <w:t>Examples may include training, taking a specific class, or serving on a committee.</w:t>
      </w:r>
      <w:r w:rsidR="001369DA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Style w:val="GridTable1Light"/>
        <w:tblpPr w:leftFromText="180" w:rightFromText="180" w:vertAnchor="text" w:horzAnchor="margin" w:tblpY="80"/>
        <w:tblW w:w="10795" w:type="dxa"/>
        <w:tblLook w:val="04A0" w:firstRow="1" w:lastRow="0" w:firstColumn="1" w:lastColumn="0" w:noHBand="0" w:noVBand="1"/>
        <w:tblDescription w:val="Table of professional development goals with room for up to 3 goals"/>
      </w:tblPr>
      <w:tblGrid>
        <w:gridCol w:w="343"/>
        <w:gridCol w:w="5052"/>
        <w:gridCol w:w="5400"/>
      </w:tblGrid>
      <w:tr w:rsidR="003E6FC7" w:rsidRPr="00214B64" w14:paraId="55BB5D79" w14:textId="77777777" w:rsidTr="000B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vAlign w:val="center"/>
          </w:tcPr>
          <w:p w14:paraId="511EAE20" w14:textId="77777777" w:rsidR="003E6FC7" w:rsidRPr="00214B64" w:rsidRDefault="003E6FC7" w:rsidP="00950949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5052" w:type="dxa"/>
            <w:vAlign w:val="center"/>
          </w:tcPr>
          <w:p w14:paraId="210AF099" w14:textId="77777777" w:rsidR="003E6FC7" w:rsidRPr="0011742A" w:rsidRDefault="003E6FC7" w:rsidP="0011742A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Professional Development </w:t>
            </w:r>
            <w:proofErr w:type="gramStart"/>
            <w:r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</w:rPr>
              <w:t xml:space="preserve"> </w:t>
            </w:r>
            <w:r w:rsidR="000A13F9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hat</w:t>
            </w:r>
            <w:proofErr w:type="gramEnd"/>
            <w:r>
              <w:rPr>
                <w:rFonts w:asciiTheme="minorHAnsi" w:hAnsiTheme="minorHAnsi"/>
              </w:rPr>
              <w:t xml:space="preserve"> skill, knowledge or competency will you gain</w:t>
            </w:r>
            <w:r w:rsidR="000A13F9">
              <w:rPr>
                <w:rFonts w:asciiTheme="minorHAnsi" w:hAnsiTheme="minorHAnsi"/>
              </w:rPr>
              <w:t xml:space="preserve"> or </w:t>
            </w:r>
            <w:r>
              <w:rPr>
                <w:rFonts w:asciiTheme="minorHAnsi" w:hAnsiTheme="minorHAnsi"/>
              </w:rPr>
              <w:t>improve</w:t>
            </w:r>
            <w:r w:rsidR="000A13F9">
              <w:rPr>
                <w:rFonts w:asciiTheme="minorHAnsi" w:hAnsiTheme="minorHAnsi"/>
              </w:rPr>
              <w:t>?</w:t>
            </w:r>
          </w:p>
        </w:tc>
        <w:tc>
          <w:tcPr>
            <w:tcW w:w="5400" w:type="dxa"/>
            <w:vAlign w:val="center"/>
          </w:tcPr>
          <w:p w14:paraId="3BBCD16F" w14:textId="77777777" w:rsidR="003E6FC7" w:rsidRPr="00B51862" w:rsidRDefault="003E6FC7" w:rsidP="00CC46C6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E4DA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ction </w:t>
            </w:r>
            <w:r w:rsidRPr="00FE4DA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lan – </w:t>
            </w:r>
            <w:r w:rsidR="000A13F9">
              <w:rPr>
                <w:rFonts w:asciiTheme="minorHAnsi" w:hAnsiTheme="minorHAnsi"/>
              </w:rPr>
              <w:t xml:space="preserve">what </w:t>
            </w:r>
            <w:r>
              <w:rPr>
                <w:rFonts w:asciiTheme="minorHAnsi" w:hAnsiTheme="minorHAnsi"/>
              </w:rPr>
              <w:t xml:space="preserve">specific steps </w:t>
            </w:r>
            <w:r w:rsidR="000A13F9">
              <w:rPr>
                <w:rFonts w:asciiTheme="minorHAnsi" w:hAnsiTheme="minorHAnsi"/>
              </w:rPr>
              <w:t xml:space="preserve">will </w:t>
            </w:r>
            <w:r>
              <w:rPr>
                <w:rFonts w:asciiTheme="minorHAnsi" w:hAnsiTheme="minorHAnsi"/>
              </w:rPr>
              <w:t xml:space="preserve">you </w:t>
            </w:r>
            <w:r w:rsidR="000A13F9">
              <w:rPr>
                <w:rFonts w:asciiTheme="minorHAnsi" w:hAnsiTheme="minorHAnsi"/>
              </w:rPr>
              <w:t xml:space="preserve">take to </w:t>
            </w:r>
            <w:r>
              <w:rPr>
                <w:rFonts w:asciiTheme="minorHAnsi" w:hAnsiTheme="minorHAnsi"/>
              </w:rPr>
              <w:t xml:space="preserve">achieve your </w:t>
            </w:r>
            <w:r w:rsidR="000A13F9">
              <w:rPr>
                <w:rFonts w:asciiTheme="minorHAnsi" w:hAnsiTheme="minorHAnsi"/>
              </w:rPr>
              <w:t>goal?</w:t>
            </w:r>
          </w:p>
        </w:tc>
      </w:tr>
      <w:tr w:rsidR="003E6FC7" w:rsidRPr="00214B64" w14:paraId="25E1D26D" w14:textId="77777777" w:rsidTr="000B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0FFDD61C" w14:textId="77777777" w:rsidR="003E6FC7" w:rsidRPr="00214B64" w:rsidRDefault="003E6FC7" w:rsidP="00950949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14:paraId="180B99E9" w14:textId="77777777" w:rsidR="003E6FC7" w:rsidRPr="00210BF2" w:rsidRDefault="003E6FC7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101C39CB" w14:textId="77777777" w:rsidR="003E6FC7" w:rsidRPr="00210BF2" w:rsidRDefault="003E6FC7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6FC7" w:rsidRPr="00214B64" w14:paraId="46A14F61" w14:textId="77777777" w:rsidTr="000B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6352637B" w14:textId="77777777" w:rsidR="003E6FC7" w:rsidRPr="00214B64" w:rsidRDefault="003E6FC7" w:rsidP="00950949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2</w:t>
            </w:r>
          </w:p>
        </w:tc>
        <w:tc>
          <w:tcPr>
            <w:tcW w:w="5052" w:type="dxa"/>
            <w:shd w:val="clear" w:color="auto" w:fill="auto"/>
          </w:tcPr>
          <w:p w14:paraId="6ABF5540" w14:textId="77777777" w:rsidR="003E6FC7" w:rsidRPr="00210BF2" w:rsidRDefault="003E6FC7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493663D9" w14:textId="77777777" w:rsidR="003E6FC7" w:rsidRPr="00210BF2" w:rsidRDefault="003E6FC7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6FC7" w:rsidRPr="00214B64" w14:paraId="323CC920" w14:textId="77777777" w:rsidTr="000B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356F0405" w14:textId="77777777" w:rsidR="003E6FC7" w:rsidRPr="00214B64" w:rsidRDefault="003E6FC7" w:rsidP="00950949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3</w:t>
            </w:r>
          </w:p>
        </w:tc>
        <w:tc>
          <w:tcPr>
            <w:tcW w:w="5052" w:type="dxa"/>
            <w:shd w:val="clear" w:color="auto" w:fill="auto"/>
          </w:tcPr>
          <w:p w14:paraId="7EFA0E1A" w14:textId="77777777" w:rsidR="003E6FC7" w:rsidRPr="00210BF2" w:rsidRDefault="003E6FC7" w:rsidP="0011742A">
            <w:pPr>
              <w:pStyle w:val="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59FBF6ED" w14:textId="77777777" w:rsidR="003E6FC7" w:rsidRPr="00210BF2" w:rsidRDefault="003E6FC7" w:rsidP="00CC46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FCA119" w14:textId="77777777" w:rsidR="00B300D0" w:rsidRDefault="00B300D0" w:rsidP="00B86105">
      <w:pPr>
        <w:spacing w:before="120"/>
        <w:rPr>
          <w:rFonts w:asciiTheme="minorHAnsi" w:hAnsiTheme="minorHAnsi" w:cs="Arial"/>
          <w:b/>
          <w:color w:val="000000"/>
        </w:rPr>
      </w:pPr>
    </w:p>
    <w:p w14:paraId="56BD1911" w14:textId="77777777" w:rsidR="002230EE" w:rsidRPr="0011742A" w:rsidRDefault="00E377A8" w:rsidP="00B86105">
      <w:pPr>
        <w:spacing w:before="12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11742A">
        <w:rPr>
          <w:rFonts w:asciiTheme="minorHAnsi" w:hAnsiTheme="minorHAnsi" w:cs="Arial"/>
          <w:b/>
          <w:color w:val="000000"/>
          <w:sz w:val="22"/>
          <w:szCs w:val="22"/>
        </w:rPr>
        <w:t xml:space="preserve">Staff Member </w:t>
      </w:r>
      <w:r w:rsidR="002230EE" w:rsidRPr="0011742A">
        <w:rPr>
          <w:rFonts w:asciiTheme="minorHAnsi" w:hAnsiTheme="minorHAnsi" w:cs="Arial"/>
          <w:b/>
          <w:color w:val="000000"/>
          <w:sz w:val="22"/>
          <w:szCs w:val="22"/>
        </w:rPr>
        <w:t>Signature</w:t>
      </w:r>
      <w:r w:rsidR="00151047" w:rsidRPr="0011742A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  <w:r w:rsidR="00151047" w:rsidRPr="0011742A">
        <w:rPr>
          <w:rFonts w:asciiTheme="minorHAnsi" w:hAnsiTheme="minorHAnsi" w:cs="Arial"/>
          <w:sz w:val="22"/>
          <w:szCs w:val="22"/>
          <w:u w:val="thick"/>
        </w:rPr>
        <w:t>______________________________________</w:t>
      </w:r>
      <w:r w:rsidR="00151047" w:rsidRPr="0011742A">
        <w:rPr>
          <w:rFonts w:asciiTheme="minorHAnsi" w:hAnsiTheme="minorHAnsi" w:cs="Arial"/>
          <w:sz w:val="22"/>
          <w:szCs w:val="22"/>
          <w:u w:val="thick"/>
        </w:rPr>
        <w:tab/>
      </w:r>
      <w:r w:rsidR="002230EE" w:rsidRPr="0011742A">
        <w:rPr>
          <w:rFonts w:asciiTheme="minorHAnsi" w:hAnsiTheme="minorHAnsi" w:cs="Arial"/>
          <w:b/>
          <w:color w:val="000000"/>
          <w:sz w:val="22"/>
          <w:szCs w:val="22"/>
        </w:rPr>
        <w:tab/>
        <w:t>Date</w:t>
      </w:r>
      <w:r w:rsidR="00076FBC" w:rsidRPr="0011742A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="002230EE" w:rsidRPr="0011742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151047" w:rsidRPr="0011742A">
        <w:rPr>
          <w:rFonts w:asciiTheme="minorHAnsi" w:hAnsiTheme="minorHAnsi" w:cs="Arial"/>
          <w:color w:val="000000"/>
          <w:sz w:val="22"/>
          <w:szCs w:val="22"/>
          <w:u w:val="thick"/>
        </w:rPr>
        <w:t>___________________</w:t>
      </w:r>
    </w:p>
    <w:p w14:paraId="2F778AFA" w14:textId="77777777" w:rsidR="00991375" w:rsidRPr="00335C6F" w:rsidRDefault="00991375" w:rsidP="007E3A6A">
      <w:pPr>
        <w:pStyle w:val="ListParagraph"/>
        <w:ind w:left="360"/>
        <w:jc w:val="both"/>
        <w:rPr>
          <w:rFonts w:asciiTheme="minorHAnsi" w:hAnsiTheme="minorHAnsi" w:cs="Arial"/>
          <w:b/>
        </w:rPr>
      </w:pPr>
    </w:p>
    <w:p w14:paraId="181B5E95" w14:textId="77777777" w:rsidR="0060293A" w:rsidRPr="0060293A" w:rsidRDefault="009B1CA8" w:rsidP="0011742A">
      <w:pPr>
        <w:spacing w:before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1742A">
        <w:rPr>
          <w:rFonts w:asciiTheme="minorHAnsi" w:hAnsiTheme="minorHAnsi" w:cs="Arial"/>
          <w:color w:val="000000"/>
          <w:sz w:val="22"/>
          <w:szCs w:val="22"/>
        </w:rPr>
        <w:t>Please send a copy of the self-assessment to your supervisor.</w:t>
      </w:r>
    </w:p>
    <w:sectPr w:rsidR="0060293A" w:rsidRPr="0060293A" w:rsidSect="00641E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2764C" w14:textId="77777777" w:rsidR="000B7878" w:rsidRDefault="000B7878">
      <w:r>
        <w:separator/>
      </w:r>
    </w:p>
  </w:endnote>
  <w:endnote w:type="continuationSeparator" w:id="0">
    <w:p w14:paraId="2796DC73" w14:textId="77777777" w:rsidR="000B7878" w:rsidRDefault="000B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Univers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A638" w14:textId="77777777" w:rsidR="00556751" w:rsidRDefault="005567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2169" w14:textId="77777777" w:rsidR="00F76010" w:rsidRPr="00580921" w:rsidRDefault="00F76010" w:rsidP="00C6410A">
    <w:pPr>
      <w:pStyle w:val="Footer"/>
      <w:tabs>
        <w:tab w:val="clear" w:pos="4320"/>
        <w:tab w:val="clear" w:pos="8640"/>
        <w:tab w:val="right" w:pos="10800"/>
      </w:tabs>
      <w:rPr>
        <w:rFonts w:asciiTheme="minorHAnsi" w:hAnsiTheme="minorHAnsi"/>
        <w:sz w:val="18"/>
        <w:szCs w:val="16"/>
        <w:lang w:val="en-US"/>
      </w:rPr>
    </w:pPr>
    <w:r w:rsidRPr="002F72CE">
      <w:rPr>
        <w:rFonts w:asciiTheme="minorHAnsi" w:hAnsiTheme="minorHAnsi"/>
        <w:sz w:val="18"/>
        <w:szCs w:val="16"/>
        <w:lang w:val="en-US"/>
      </w:rPr>
      <w:t>HR 401</w:t>
    </w:r>
    <w:r w:rsidRPr="002F72CE">
      <w:rPr>
        <w:rFonts w:asciiTheme="minorHAnsi" w:hAnsiTheme="minorHAnsi"/>
        <w:sz w:val="18"/>
        <w:szCs w:val="16"/>
      </w:rPr>
      <w:t xml:space="preserve"> </w:t>
    </w:r>
    <w:r w:rsidRPr="002F72CE">
      <w:rPr>
        <w:rFonts w:asciiTheme="minorHAnsi" w:hAnsiTheme="minorHAnsi"/>
        <w:sz w:val="18"/>
        <w:szCs w:val="16"/>
        <w:lang w:val="en-US"/>
      </w:rPr>
      <w:t xml:space="preserve">Revised </w:t>
    </w:r>
    <w:proofErr w:type="gramStart"/>
    <w:r w:rsidR="004843D3">
      <w:rPr>
        <w:rFonts w:asciiTheme="minorHAnsi" w:hAnsiTheme="minorHAnsi"/>
        <w:sz w:val="18"/>
        <w:szCs w:val="16"/>
        <w:lang w:val="en-US"/>
      </w:rPr>
      <w:t xml:space="preserve">February </w:t>
    </w:r>
    <w:r w:rsidR="00933E80">
      <w:rPr>
        <w:rFonts w:asciiTheme="minorHAnsi" w:hAnsiTheme="minorHAnsi"/>
        <w:sz w:val="18"/>
        <w:szCs w:val="16"/>
        <w:lang w:val="en-US"/>
      </w:rPr>
      <w:t xml:space="preserve"> 2017</w:t>
    </w:r>
    <w:proofErr w:type="gramEnd"/>
    <w:r w:rsidRPr="002F72CE">
      <w:rPr>
        <w:rFonts w:asciiTheme="minorHAnsi" w:hAnsiTheme="minorHAnsi" w:cs="Arial"/>
        <w:sz w:val="18"/>
        <w:szCs w:val="16"/>
      </w:rPr>
      <w:t xml:space="preserve"> </w:t>
    </w:r>
    <w:r w:rsidRPr="002F72CE">
      <w:rPr>
        <w:rFonts w:asciiTheme="minorHAnsi" w:hAnsiTheme="minorHAnsi" w:cs="Arial"/>
        <w:sz w:val="18"/>
        <w:szCs w:val="16"/>
        <w:lang w:val="en-US"/>
      </w:rPr>
      <w:tab/>
    </w:r>
    <w:r w:rsidRPr="002F72CE">
      <w:rPr>
        <w:rFonts w:asciiTheme="minorHAnsi" w:hAnsiTheme="minorHAnsi" w:cs="Arial"/>
        <w:sz w:val="18"/>
        <w:szCs w:val="16"/>
      </w:rPr>
      <w:t xml:space="preserve">Page | </w:t>
    </w:r>
    <w:r w:rsidRPr="002F72CE">
      <w:rPr>
        <w:rFonts w:asciiTheme="minorHAnsi" w:hAnsiTheme="minorHAnsi" w:cs="Arial"/>
        <w:sz w:val="18"/>
        <w:szCs w:val="16"/>
      </w:rPr>
      <w:fldChar w:fldCharType="begin"/>
    </w:r>
    <w:r w:rsidRPr="002F72CE">
      <w:rPr>
        <w:rFonts w:asciiTheme="minorHAnsi" w:hAnsiTheme="minorHAnsi" w:cs="Arial"/>
        <w:sz w:val="18"/>
        <w:szCs w:val="16"/>
      </w:rPr>
      <w:instrText xml:space="preserve"> PAGE   \* MERGEFORMAT </w:instrText>
    </w:r>
    <w:r w:rsidRPr="002F72CE">
      <w:rPr>
        <w:rFonts w:asciiTheme="minorHAnsi" w:hAnsiTheme="minorHAnsi" w:cs="Arial"/>
        <w:sz w:val="18"/>
        <w:szCs w:val="16"/>
      </w:rPr>
      <w:fldChar w:fldCharType="separate"/>
    </w:r>
    <w:r w:rsidR="0008292A">
      <w:rPr>
        <w:rFonts w:asciiTheme="minorHAnsi" w:hAnsiTheme="minorHAnsi" w:cs="Arial"/>
        <w:noProof/>
        <w:sz w:val="18"/>
        <w:szCs w:val="16"/>
      </w:rPr>
      <w:t>2</w:t>
    </w:r>
    <w:r w:rsidRPr="002F72CE">
      <w:rPr>
        <w:rFonts w:asciiTheme="minorHAnsi" w:hAnsiTheme="minorHAnsi" w:cs="Arial"/>
        <w:noProof/>
        <w:sz w:val="18"/>
        <w:szCs w:val="16"/>
      </w:rPr>
      <w:fldChar w:fldCharType="end"/>
    </w:r>
  </w:p>
  <w:p w14:paraId="455E9A1A" w14:textId="77777777" w:rsidR="00F76010" w:rsidRPr="002F72CE" w:rsidRDefault="00F76010">
    <w:pPr>
      <w:pStyle w:val="Footer"/>
      <w:jc w:val="right"/>
      <w:rPr>
        <w:rFonts w:asciiTheme="minorHAnsi" w:hAnsiTheme="minorHAnsi"/>
        <w:sz w:val="28"/>
      </w:rPr>
    </w:pPr>
  </w:p>
  <w:p w14:paraId="594AB2EE" w14:textId="77777777" w:rsidR="00F76010" w:rsidRDefault="00F76010">
    <w:pPr>
      <w:pStyle w:val="Footer"/>
      <w:tabs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9630"/>
      </w:tabs>
      <w:rPr>
        <w:rFonts w:ascii="Arial" w:hAnsi="Arial"/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5EC6A" w14:textId="77777777" w:rsidR="00556751" w:rsidRDefault="005567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31B9" w14:textId="77777777" w:rsidR="000B7878" w:rsidRDefault="000B7878">
      <w:r>
        <w:separator/>
      </w:r>
    </w:p>
  </w:footnote>
  <w:footnote w:type="continuationSeparator" w:id="0">
    <w:p w14:paraId="39B18AA3" w14:textId="77777777" w:rsidR="000B7878" w:rsidRDefault="000B7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9CDA" w14:textId="77777777" w:rsidR="00556751" w:rsidRDefault="005567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4D279" w14:textId="77777777" w:rsidR="00F76010" w:rsidRDefault="00F76010" w:rsidP="00D16938">
    <w:pPr>
      <w:pStyle w:val="Heading1"/>
      <w:ind w:firstLine="450"/>
    </w:pPr>
  </w:p>
  <w:p w14:paraId="01CB26A1" w14:textId="77777777" w:rsidR="00F76010" w:rsidRPr="004843D3" w:rsidRDefault="001F3F17" w:rsidP="00B86105">
    <w:pPr>
      <w:rPr>
        <w:rFonts w:asciiTheme="minorHAnsi" w:hAnsiTheme="minorHAnsi"/>
        <w:color w:val="D44500"/>
        <w:sz w:val="32"/>
        <w:szCs w:val="32"/>
      </w:rPr>
    </w:pPr>
    <w:r w:rsidRPr="00B86105">
      <w:rPr>
        <w:rFonts w:asciiTheme="minorHAnsi" w:hAnsiTheme="minorHAnsi"/>
        <w:b/>
        <w:smallCaps/>
        <w:noProof/>
        <w:color w:val="D44500"/>
        <w:sz w:val="32"/>
        <w:szCs w:val="32"/>
      </w:rPr>
      <w:drawing>
        <wp:anchor distT="0" distB="0" distL="114300" distR="114300" simplePos="0" relativeHeight="251661312" behindDoc="0" locked="0" layoutInCell="1" allowOverlap="1" wp14:anchorId="029F1BB5" wp14:editId="2CF69B0A">
          <wp:simplePos x="0" y="0"/>
          <wp:positionH relativeFrom="margin">
            <wp:posOffset>0</wp:posOffset>
          </wp:positionH>
          <wp:positionV relativeFrom="topMargin">
            <wp:posOffset>274955</wp:posOffset>
          </wp:positionV>
          <wp:extent cx="1943100" cy="179705"/>
          <wp:effectExtent l="0" t="0" r="0" b="0"/>
          <wp:wrapNone/>
          <wp:docPr id="6" name="Picture 6" descr="Syracus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r_Wordmark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79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AA94" w14:textId="77777777" w:rsidR="007E2C05" w:rsidRPr="0011742A" w:rsidRDefault="007E2C05" w:rsidP="00D16938">
    <w:pPr>
      <w:pStyle w:val="Header"/>
      <w:rPr>
        <w:rFonts w:asciiTheme="minorHAnsi" w:hAnsiTheme="minorHAnsi"/>
        <w:b/>
        <w:smallCaps/>
        <w:color w:val="3E3D3C"/>
        <w:sz w:val="32"/>
        <w:szCs w:val="32"/>
      </w:rPr>
    </w:pPr>
    <w:r w:rsidRPr="0011742A">
      <w:rPr>
        <w:rFonts w:asciiTheme="minorHAnsi" w:hAnsiTheme="minorHAnsi"/>
        <w:b/>
        <w:smallCaps/>
        <w:color w:val="3E3D3C"/>
        <w:sz w:val="32"/>
        <w:szCs w:val="32"/>
      </w:rPr>
      <w:t>2017 Self-Assessment</w:t>
    </w:r>
  </w:p>
  <w:p w14:paraId="2DBDE389" w14:textId="77777777" w:rsidR="00BD3BC9" w:rsidRDefault="00F76010" w:rsidP="00D16938">
    <w:pPr>
      <w:pStyle w:val="Header"/>
      <w:rPr>
        <w:rFonts w:ascii="Arial" w:hAnsi="Arial" w:cs="Arial"/>
        <w:sz w:val="20"/>
      </w:rPr>
    </w:pPr>
    <w:r w:rsidRPr="00905C1B">
      <w:rPr>
        <w:rFonts w:ascii="Franklin Gothic Book" w:hAnsi="Franklin Gothic Book"/>
        <w:szCs w:val="24"/>
      </w:rPr>
      <w:t xml:space="preserve">performance@syr.edu </w:t>
    </w:r>
  </w:p>
  <w:p w14:paraId="68CEBB3C" w14:textId="77777777" w:rsidR="00F76010" w:rsidRDefault="00F76010" w:rsidP="00D16938">
    <w:pPr>
      <w:pStyle w:val="Header"/>
      <w:rPr>
        <w:rFonts w:ascii="Arial" w:hAnsi="Arial" w:cs="Arial"/>
        <w:sz w:val="20"/>
      </w:rPr>
    </w:pPr>
    <w:r w:rsidRPr="00F2701D">
      <w:rPr>
        <w:rFonts w:ascii="Arial" w:hAnsi="Arial" w:cs="Arial"/>
        <w:noProof/>
        <w:color w:val="D445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A68F87" wp14:editId="0FDCDDB3">
              <wp:simplePos x="0" y="0"/>
              <wp:positionH relativeFrom="column">
                <wp:posOffset>19050</wp:posOffset>
              </wp:positionH>
              <wp:positionV relativeFrom="paragraph">
                <wp:posOffset>64135</wp:posOffset>
              </wp:positionV>
              <wp:extent cx="6838950" cy="0"/>
              <wp:effectExtent l="0" t="19050" r="19050" b="1905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445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518A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.5pt;margin-top:5.05pt;width:53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" strokecolor="#d44500" strokeweight="3pt">
              <v:shadow color="#974706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BDC9" w14:textId="77777777" w:rsidR="00556751" w:rsidRDefault="005567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ED33E"/>
    <w:lvl w:ilvl="0">
      <w:numFmt w:val="decimal"/>
      <w:lvlText w:val="*"/>
      <w:lvlJc w:val="left"/>
    </w:lvl>
  </w:abstractNum>
  <w:abstractNum w:abstractNumId="1">
    <w:nsid w:val="01944970"/>
    <w:multiLevelType w:val="hybridMultilevel"/>
    <w:tmpl w:val="3D1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9459C"/>
    <w:multiLevelType w:val="hybridMultilevel"/>
    <w:tmpl w:val="4AA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F754E"/>
    <w:multiLevelType w:val="hybridMultilevel"/>
    <w:tmpl w:val="28F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F5AB3"/>
    <w:multiLevelType w:val="multilevel"/>
    <w:tmpl w:val="841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7F96"/>
    <w:multiLevelType w:val="hybridMultilevel"/>
    <w:tmpl w:val="377C0D46"/>
    <w:lvl w:ilvl="0" w:tplc="7DB4F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84574"/>
    <w:multiLevelType w:val="multilevel"/>
    <w:tmpl w:val="83C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276A9"/>
    <w:multiLevelType w:val="multilevel"/>
    <w:tmpl w:val="249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C1779"/>
    <w:multiLevelType w:val="hybridMultilevel"/>
    <w:tmpl w:val="75B05D58"/>
    <w:lvl w:ilvl="0" w:tplc="4CC20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16FA"/>
    <w:multiLevelType w:val="hybridMultilevel"/>
    <w:tmpl w:val="5AF0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E48EA"/>
    <w:multiLevelType w:val="hybridMultilevel"/>
    <w:tmpl w:val="DE2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297E"/>
    <w:multiLevelType w:val="multilevel"/>
    <w:tmpl w:val="ED7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B438E"/>
    <w:multiLevelType w:val="multilevel"/>
    <w:tmpl w:val="CEB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A6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9C00D1"/>
    <w:multiLevelType w:val="hybridMultilevel"/>
    <w:tmpl w:val="01F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408A"/>
    <w:multiLevelType w:val="multilevel"/>
    <w:tmpl w:val="4A6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979AF"/>
    <w:multiLevelType w:val="multilevel"/>
    <w:tmpl w:val="F9D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912075"/>
    <w:multiLevelType w:val="hybridMultilevel"/>
    <w:tmpl w:val="E19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F22C8"/>
    <w:multiLevelType w:val="hybridMultilevel"/>
    <w:tmpl w:val="C3A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E49A7"/>
    <w:multiLevelType w:val="hybridMultilevel"/>
    <w:tmpl w:val="9A42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83B52"/>
    <w:multiLevelType w:val="multilevel"/>
    <w:tmpl w:val="029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5158A"/>
    <w:multiLevelType w:val="multilevel"/>
    <w:tmpl w:val="FAB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C66312"/>
    <w:multiLevelType w:val="multilevel"/>
    <w:tmpl w:val="F14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874713"/>
    <w:multiLevelType w:val="multilevel"/>
    <w:tmpl w:val="BF6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16"/>
  </w:num>
  <w:num w:numId="10">
    <w:abstractNumId w:val="20"/>
  </w:num>
  <w:num w:numId="11">
    <w:abstractNumId w:val="12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21"/>
  </w:num>
  <w:num w:numId="17">
    <w:abstractNumId w:val="5"/>
  </w:num>
  <w:num w:numId="18">
    <w:abstractNumId w:val="18"/>
  </w:num>
  <w:num w:numId="19">
    <w:abstractNumId w:val="10"/>
  </w:num>
  <w:num w:numId="20">
    <w:abstractNumId w:val="9"/>
  </w:num>
  <w:num w:numId="21">
    <w:abstractNumId w:val="2"/>
  </w:num>
  <w:num w:numId="22">
    <w:abstractNumId w:val="19"/>
  </w:num>
  <w:num w:numId="23">
    <w:abstractNumId w:val="1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EE"/>
    <w:rsid w:val="00001D30"/>
    <w:rsid w:val="00002766"/>
    <w:rsid w:val="0000574A"/>
    <w:rsid w:val="000110B7"/>
    <w:rsid w:val="00012F1E"/>
    <w:rsid w:val="00014185"/>
    <w:rsid w:val="00014B67"/>
    <w:rsid w:val="000166B3"/>
    <w:rsid w:val="00016B70"/>
    <w:rsid w:val="00020F9E"/>
    <w:rsid w:val="000234AD"/>
    <w:rsid w:val="00024FFE"/>
    <w:rsid w:val="00025ACE"/>
    <w:rsid w:val="000262E9"/>
    <w:rsid w:val="00032168"/>
    <w:rsid w:val="0004369C"/>
    <w:rsid w:val="00043B05"/>
    <w:rsid w:val="00053065"/>
    <w:rsid w:val="000544BA"/>
    <w:rsid w:val="000567FF"/>
    <w:rsid w:val="00070CF7"/>
    <w:rsid w:val="000710FA"/>
    <w:rsid w:val="000750B0"/>
    <w:rsid w:val="00076FBC"/>
    <w:rsid w:val="00081A8E"/>
    <w:rsid w:val="00081ABD"/>
    <w:rsid w:val="0008292A"/>
    <w:rsid w:val="00084812"/>
    <w:rsid w:val="00090072"/>
    <w:rsid w:val="00095352"/>
    <w:rsid w:val="00097400"/>
    <w:rsid w:val="000A13F9"/>
    <w:rsid w:val="000A28FD"/>
    <w:rsid w:val="000A3CC8"/>
    <w:rsid w:val="000B1A1F"/>
    <w:rsid w:val="000B25A9"/>
    <w:rsid w:val="000B2613"/>
    <w:rsid w:val="000B343B"/>
    <w:rsid w:val="000B7878"/>
    <w:rsid w:val="000C0C87"/>
    <w:rsid w:val="000C6431"/>
    <w:rsid w:val="000C6FCD"/>
    <w:rsid w:val="000C7DAB"/>
    <w:rsid w:val="000D4C25"/>
    <w:rsid w:val="000D605C"/>
    <w:rsid w:val="000D78BA"/>
    <w:rsid w:val="000E03B2"/>
    <w:rsid w:val="000E2C3A"/>
    <w:rsid w:val="000E4101"/>
    <w:rsid w:val="000E6386"/>
    <w:rsid w:val="000E7695"/>
    <w:rsid w:val="00101FEC"/>
    <w:rsid w:val="0010647A"/>
    <w:rsid w:val="00107E39"/>
    <w:rsid w:val="00110861"/>
    <w:rsid w:val="00113560"/>
    <w:rsid w:val="0011702D"/>
    <w:rsid w:val="0011742A"/>
    <w:rsid w:val="001217E7"/>
    <w:rsid w:val="00126218"/>
    <w:rsid w:val="0012709B"/>
    <w:rsid w:val="00132B08"/>
    <w:rsid w:val="001331E7"/>
    <w:rsid w:val="001369DA"/>
    <w:rsid w:val="001371A4"/>
    <w:rsid w:val="00151047"/>
    <w:rsid w:val="00151884"/>
    <w:rsid w:val="001570BF"/>
    <w:rsid w:val="00161213"/>
    <w:rsid w:val="00164AF3"/>
    <w:rsid w:val="0017217A"/>
    <w:rsid w:val="00173C5E"/>
    <w:rsid w:val="00181432"/>
    <w:rsid w:val="00181963"/>
    <w:rsid w:val="001833F2"/>
    <w:rsid w:val="00183778"/>
    <w:rsid w:val="0018483B"/>
    <w:rsid w:val="00184938"/>
    <w:rsid w:val="00184B15"/>
    <w:rsid w:val="00186855"/>
    <w:rsid w:val="001918A1"/>
    <w:rsid w:val="001A1BB9"/>
    <w:rsid w:val="001A278F"/>
    <w:rsid w:val="001A2F92"/>
    <w:rsid w:val="001A4062"/>
    <w:rsid w:val="001A7B0E"/>
    <w:rsid w:val="001B007A"/>
    <w:rsid w:val="001B3917"/>
    <w:rsid w:val="001B39A3"/>
    <w:rsid w:val="001B4081"/>
    <w:rsid w:val="001B7395"/>
    <w:rsid w:val="001C23AC"/>
    <w:rsid w:val="001D05A4"/>
    <w:rsid w:val="001E023B"/>
    <w:rsid w:val="001E5399"/>
    <w:rsid w:val="001E620B"/>
    <w:rsid w:val="001F21E1"/>
    <w:rsid w:val="001F307B"/>
    <w:rsid w:val="001F3F17"/>
    <w:rsid w:val="001F4C1A"/>
    <w:rsid w:val="001F6DF4"/>
    <w:rsid w:val="001F7B19"/>
    <w:rsid w:val="00204711"/>
    <w:rsid w:val="0020700D"/>
    <w:rsid w:val="0021066A"/>
    <w:rsid w:val="00210BF2"/>
    <w:rsid w:val="002151E0"/>
    <w:rsid w:val="00216B3A"/>
    <w:rsid w:val="002220BB"/>
    <w:rsid w:val="00222F9F"/>
    <w:rsid w:val="002230EE"/>
    <w:rsid w:val="0022549A"/>
    <w:rsid w:val="00225E15"/>
    <w:rsid w:val="00231281"/>
    <w:rsid w:val="00235760"/>
    <w:rsid w:val="00235B5F"/>
    <w:rsid w:val="00237B32"/>
    <w:rsid w:val="0024043B"/>
    <w:rsid w:val="002412F6"/>
    <w:rsid w:val="0024217D"/>
    <w:rsid w:val="00246BAB"/>
    <w:rsid w:val="002479F3"/>
    <w:rsid w:val="00250665"/>
    <w:rsid w:val="00252BCF"/>
    <w:rsid w:val="002553CF"/>
    <w:rsid w:val="00263C90"/>
    <w:rsid w:val="0026611D"/>
    <w:rsid w:val="00266F63"/>
    <w:rsid w:val="00270242"/>
    <w:rsid w:val="00273E6B"/>
    <w:rsid w:val="00277F89"/>
    <w:rsid w:val="00280DF2"/>
    <w:rsid w:val="002816EB"/>
    <w:rsid w:val="0028317D"/>
    <w:rsid w:val="0028358C"/>
    <w:rsid w:val="00283EFB"/>
    <w:rsid w:val="00284252"/>
    <w:rsid w:val="00292ACF"/>
    <w:rsid w:val="00293224"/>
    <w:rsid w:val="002974B2"/>
    <w:rsid w:val="002B6FD3"/>
    <w:rsid w:val="002C35F2"/>
    <w:rsid w:val="002C4AC3"/>
    <w:rsid w:val="002C5607"/>
    <w:rsid w:val="002C5C3A"/>
    <w:rsid w:val="002D3E5E"/>
    <w:rsid w:val="002D419C"/>
    <w:rsid w:val="002D4C77"/>
    <w:rsid w:val="002D6CDF"/>
    <w:rsid w:val="002E0E3D"/>
    <w:rsid w:val="002E0F6B"/>
    <w:rsid w:val="002E102F"/>
    <w:rsid w:val="002E2045"/>
    <w:rsid w:val="002E35C2"/>
    <w:rsid w:val="002E6C4B"/>
    <w:rsid w:val="002E7A6F"/>
    <w:rsid w:val="002F36A1"/>
    <w:rsid w:val="002F72CE"/>
    <w:rsid w:val="00305F3F"/>
    <w:rsid w:val="00307E31"/>
    <w:rsid w:val="003130DF"/>
    <w:rsid w:val="003149E7"/>
    <w:rsid w:val="00315A4A"/>
    <w:rsid w:val="00316445"/>
    <w:rsid w:val="00322550"/>
    <w:rsid w:val="003307E6"/>
    <w:rsid w:val="003314B9"/>
    <w:rsid w:val="00335C6F"/>
    <w:rsid w:val="00336E01"/>
    <w:rsid w:val="00337C45"/>
    <w:rsid w:val="00340977"/>
    <w:rsid w:val="00343131"/>
    <w:rsid w:val="00344324"/>
    <w:rsid w:val="00346795"/>
    <w:rsid w:val="0035000D"/>
    <w:rsid w:val="003503BD"/>
    <w:rsid w:val="003555B2"/>
    <w:rsid w:val="00355E0E"/>
    <w:rsid w:val="00355EF9"/>
    <w:rsid w:val="003572E9"/>
    <w:rsid w:val="00357CCC"/>
    <w:rsid w:val="003637E6"/>
    <w:rsid w:val="00371162"/>
    <w:rsid w:val="0037406A"/>
    <w:rsid w:val="003848D0"/>
    <w:rsid w:val="003913D0"/>
    <w:rsid w:val="00393879"/>
    <w:rsid w:val="003A165E"/>
    <w:rsid w:val="003A461E"/>
    <w:rsid w:val="003B634A"/>
    <w:rsid w:val="003C025B"/>
    <w:rsid w:val="003C02B8"/>
    <w:rsid w:val="003C3DFB"/>
    <w:rsid w:val="003D040C"/>
    <w:rsid w:val="003D2EAE"/>
    <w:rsid w:val="003D4F06"/>
    <w:rsid w:val="003D7543"/>
    <w:rsid w:val="003D7B37"/>
    <w:rsid w:val="003E280F"/>
    <w:rsid w:val="003E30D7"/>
    <w:rsid w:val="003E3E92"/>
    <w:rsid w:val="003E44AF"/>
    <w:rsid w:val="003E5D3D"/>
    <w:rsid w:val="003E66FA"/>
    <w:rsid w:val="003E6FC7"/>
    <w:rsid w:val="003F04FD"/>
    <w:rsid w:val="003F103F"/>
    <w:rsid w:val="003F1A93"/>
    <w:rsid w:val="003F1D55"/>
    <w:rsid w:val="003F49A1"/>
    <w:rsid w:val="003F4CD2"/>
    <w:rsid w:val="003F4EDD"/>
    <w:rsid w:val="004001F7"/>
    <w:rsid w:val="00401E7F"/>
    <w:rsid w:val="00402AC9"/>
    <w:rsid w:val="00402F56"/>
    <w:rsid w:val="00403244"/>
    <w:rsid w:val="004046DF"/>
    <w:rsid w:val="0040558C"/>
    <w:rsid w:val="00412919"/>
    <w:rsid w:val="00416587"/>
    <w:rsid w:val="0042073C"/>
    <w:rsid w:val="00420D69"/>
    <w:rsid w:val="00421820"/>
    <w:rsid w:val="004230BC"/>
    <w:rsid w:val="0042435F"/>
    <w:rsid w:val="00430D2F"/>
    <w:rsid w:val="004452EB"/>
    <w:rsid w:val="004464D4"/>
    <w:rsid w:val="0044657F"/>
    <w:rsid w:val="00446668"/>
    <w:rsid w:val="00456F94"/>
    <w:rsid w:val="00461724"/>
    <w:rsid w:val="00464398"/>
    <w:rsid w:val="00464570"/>
    <w:rsid w:val="00464A3E"/>
    <w:rsid w:val="00473509"/>
    <w:rsid w:val="00473A24"/>
    <w:rsid w:val="00473C7B"/>
    <w:rsid w:val="00474562"/>
    <w:rsid w:val="00476095"/>
    <w:rsid w:val="00476FE7"/>
    <w:rsid w:val="004804EB"/>
    <w:rsid w:val="004835EC"/>
    <w:rsid w:val="00484302"/>
    <w:rsid w:val="004843D3"/>
    <w:rsid w:val="004846DC"/>
    <w:rsid w:val="00487981"/>
    <w:rsid w:val="0049532D"/>
    <w:rsid w:val="004969C9"/>
    <w:rsid w:val="004978BF"/>
    <w:rsid w:val="004A1536"/>
    <w:rsid w:val="004A22F1"/>
    <w:rsid w:val="004A2E1F"/>
    <w:rsid w:val="004A2E75"/>
    <w:rsid w:val="004B10E4"/>
    <w:rsid w:val="004B5618"/>
    <w:rsid w:val="004C0F27"/>
    <w:rsid w:val="004C53EE"/>
    <w:rsid w:val="004C5F53"/>
    <w:rsid w:val="004C7CA9"/>
    <w:rsid w:val="004D2BF7"/>
    <w:rsid w:val="004D67F6"/>
    <w:rsid w:val="004E22E7"/>
    <w:rsid w:val="004E6872"/>
    <w:rsid w:val="004E6ED6"/>
    <w:rsid w:val="004E75FE"/>
    <w:rsid w:val="004F25F2"/>
    <w:rsid w:val="004F3F76"/>
    <w:rsid w:val="004F3FB1"/>
    <w:rsid w:val="004F47F1"/>
    <w:rsid w:val="004F7C49"/>
    <w:rsid w:val="00500093"/>
    <w:rsid w:val="00500207"/>
    <w:rsid w:val="00502DDC"/>
    <w:rsid w:val="00504BBF"/>
    <w:rsid w:val="00507A51"/>
    <w:rsid w:val="005103F2"/>
    <w:rsid w:val="00522AE5"/>
    <w:rsid w:val="00522D2C"/>
    <w:rsid w:val="00524C18"/>
    <w:rsid w:val="00526BBE"/>
    <w:rsid w:val="00532E45"/>
    <w:rsid w:val="005333B4"/>
    <w:rsid w:val="00536B81"/>
    <w:rsid w:val="00540A42"/>
    <w:rsid w:val="005465CA"/>
    <w:rsid w:val="0054666A"/>
    <w:rsid w:val="0055070E"/>
    <w:rsid w:val="00552767"/>
    <w:rsid w:val="00556751"/>
    <w:rsid w:val="00560DF4"/>
    <w:rsid w:val="00564E18"/>
    <w:rsid w:val="00565A63"/>
    <w:rsid w:val="00565B81"/>
    <w:rsid w:val="00565C73"/>
    <w:rsid w:val="00566DAB"/>
    <w:rsid w:val="00567393"/>
    <w:rsid w:val="0057097D"/>
    <w:rsid w:val="00580921"/>
    <w:rsid w:val="00580D67"/>
    <w:rsid w:val="005825F1"/>
    <w:rsid w:val="005827E8"/>
    <w:rsid w:val="0058429E"/>
    <w:rsid w:val="00586466"/>
    <w:rsid w:val="0059362C"/>
    <w:rsid w:val="00594095"/>
    <w:rsid w:val="005946E3"/>
    <w:rsid w:val="005948B7"/>
    <w:rsid w:val="00595412"/>
    <w:rsid w:val="00596E0E"/>
    <w:rsid w:val="00597A43"/>
    <w:rsid w:val="005A2941"/>
    <w:rsid w:val="005A2E33"/>
    <w:rsid w:val="005A33C8"/>
    <w:rsid w:val="005A68E3"/>
    <w:rsid w:val="005A7F00"/>
    <w:rsid w:val="005B00CB"/>
    <w:rsid w:val="005B37DA"/>
    <w:rsid w:val="005B546F"/>
    <w:rsid w:val="005B70F1"/>
    <w:rsid w:val="005B7AFB"/>
    <w:rsid w:val="005C2F73"/>
    <w:rsid w:val="005C32CB"/>
    <w:rsid w:val="005D0011"/>
    <w:rsid w:val="005D0556"/>
    <w:rsid w:val="005D18BC"/>
    <w:rsid w:val="005D3A0E"/>
    <w:rsid w:val="005D62DA"/>
    <w:rsid w:val="005D682D"/>
    <w:rsid w:val="005E5795"/>
    <w:rsid w:val="005E7A80"/>
    <w:rsid w:val="005F1D0E"/>
    <w:rsid w:val="005F443A"/>
    <w:rsid w:val="005F48B5"/>
    <w:rsid w:val="005F48C2"/>
    <w:rsid w:val="005F53C2"/>
    <w:rsid w:val="005F62FF"/>
    <w:rsid w:val="005F7BBB"/>
    <w:rsid w:val="00600BF2"/>
    <w:rsid w:val="0060293A"/>
    <w:rsid w:val="00610DA8"/>
    <w:rsid w:val="00614002"/>
    <w:rsid w:val="006228D7"/>
    <w:rsid w:val="00623684"/>
    <w:rsid w:val="00637A70"/>
    <w:rsid w:val="00640CF1"/>
    <w:rsid w:val="006412C5"/>
    <w:rsid w:val="00641EA8"/>
    <w:rsid w:val="00643392"/>
    <w:rsid w:val="00647EE1"/>
    <w:rsid w:val="006513A9"/>
    <w:rsid w:val="006524F9"/>
    <w:rsid w:val="006547F0"/>
    <w:rsid w:val="0066421B"/>
    <w:rsid w:val="006738B2"/>
    <w:rsid w:val="006759A3"/>
    <w:rsid w:val="00675C4E"/>
    <w:rsid w:val="00675E05"/>
    <w:rsid w:val="0067632D"/>
    <w:rsid w:val="006766EB"/>
    <w:rsid w:val="00685533"/>
    <w:rsid w:val="00686634"/>
    <w:rsid w:val="0068754C"/>
    <w:rsid w:val="00687D0F"/>
    <w:rsid w:val="006908B1"/>
    <w:rsid w:val="00692995"/>
    <w:rsid w:val="006947BE"/>
    <w:rsid w:val="006951D2"/>
    <w:rsid w:val="00697061"/>
    <w:rsid w:val="006979F5"/>
    <w:rsid w:val="006A2F27"/>
    <w:rsid w:val="006A6689"/>
    <w:rsid w:val="006A71B0"/>
    <w:rsid w:val="006B4B81"/>
    <w:rsid w:val="006B7128"/>
    <w:rsid w:val="006C07D2"/>
    <w:rsid w:val="006C24C3"/>
    <w:rsid w:val="006C393C"/>
    <w:rsid w:val="006C64D4"/>
    <w:rsid w:val="006D1A54"/>
    <w:rsid w:val="006D2917"/>
    <w:rsid w:val="006D7C75"/>
    <w:rsid w:val="006E34EA"/>
    <w:rsid w:val="006E62D0"/>
    <w:rsid w:val="006E68DA"/>
    <w:rsid w:val="006F5762"/>
    <w:rsid w:val="00706243"/>
    <w:rsid w:val="007128AB"/>
    <w:rsid w:val="00717219"/>
    <w:rsid w:val="00720311"/>
    <w:rsid w:val="0072053E"/>
    <w:rsid w:val="00723ED0"/>
    <w:rsid w:val="007253B6"/>
    <w:rsid w:val="00727002"/>
    <w:rsid w:val="00730542"/>
    <w:rsid w:val="00732E40"/>
    <w:rsid w:val="00733B34"/>
    <w:rsid w:val="0074473F"/>
    <w:rsid w:val="00747366"/>
    <w:rsid w:val="00753D81"/>
    <w:rsid w:val="00754C94"/>
    <w:rsid w:val="007610B9"/>
    <w:rsid w:val="0076173A"/>
    <w:rsid w:val="00761F80"/>
    <w:rsid w:val="00767C4C"/>
    <w:rsid w:val="00767DE8"/>
    <w:rsid w:val="00770137"/>
    <w:rsid w:val="007761C6"/>
    <w:rsid w:val="00777991"/>
    <w:rsid w:val="00780595"/>
    <w:rsid w:val="00783BA6"/>
    <w:rsid w:val="0078567B"/>
    <w:rsid w:val="00785BCF"/>
    <w:rsid w:val="0078669A"/>
    <w:rsid w:val="00791306"/>
    <w:rsid w:val="00794FD0"/>
    <w:rsid w:val="0079786B"/>
    <w:rsid w:val="007A45C5"/>
    <w:rsid w:val="007A585B"/>
    <w:rsid w:val="007A778F"/>
    <w:rsid w:val="007B0E86"/>
    <w:rsid w:val="007B1CC3"/>
    <w:rsid w:val="007B2AE4"/>
    <w:rsid w:val="007B3E7F"/>
    <w:rsid w:val="007B48F3"/>
    <w:rsid w:val="007C34BD"/>
    <w:rsid w:val="007C5097"/>
    <w:rsid w:val="007C624D"/>
    <w:rsid w:val="007E2C05"/>
    <w:rsid w:val="007E2D09"/>
    <w:rsid w:val="007E3600"/>
    <w:rsid w:val="007E3A6A"/>
    <w:rsid w:val="007E61FF"/>
    <w:rsid w:val="007E66DD"/>
    <w:rsid w:val="007F359D"/>
    <w:rsid w:val="007F40BB"/>
    <w:rsid w:val="007F5837"/>
    <w:rsid w:val="00804383"/>
    <w:rsid w:val="0081028B"/>
    <w:rsid w:val="00811FFA"/>
    <w:rsid w:val="008158DB"/>
    <w:rsid w:val="008231C5"/>
    <w:rsid w:val="008306DB"/>
    <w:rsid w:val="00831362"/>
    <w:rsid w:val="00832CC1"/>
    <w:rsid w:val="0083301D"/>
    <w:rsid w:val="00834AAD"/>
    <w:rsid w:val="0083545F"/>
    <w:rsid w:val="008370E5"/>
    <w:rsid w:val="00837902"/>
    <w:rsid w:val="0084168D"/>
    <w:rsid w:val="008421BC"/>
    <w:rsid w:val="008428A4"/>
    <w:rsid w:val="008452FF"/>
    <w:rsid w:val="008466EA"/>
    <w:rsid w:val="00850474"/>
    <w:rsid w:val="00851651"/>
    <w:rsid w:val="008541B1"/>
    <w:rsid w:val="0085568F"/>
    <w:rsid w:val="00856EC0"/>
    <w:rsid w:val="008577CD"/>
    <w:rsid w:val="008615DD"/>
    <w:rsid w:val="00863099"/>
    <w:rsid w:val="008715E7"/>
    <w:rsid w:val="00871E74"/>
    <w:rsid w:val="00873740"/>
    <w:rsid w:val="00877019"/>
    <w:rsid w:val="008771B0"/>
    <w:rsid w:val="008814D0"/>
    <w:rsid w:val="00881B4E"/>
    <w:rsid w:val="00887B02"/>
    <w:rsid w:val="0089181B"/>
    <w:rsid w:val="008925D9"/>
    <w:rsid w:val="00894E84"/>
    <w:rsid w:val="008A138B"/>
    <w:rsid w:val="008A1CEC"/>
    <w:rsid w:val="008A56A4"/>
    <w:rsid w:val="008A61CD"/>
    <w:rsid w:val="008B11E2"/>
    <w:rsid w:val="008B7BCC"/>
    <w:rsid w:val="008C0054"/>
    <w:rsid w:val="008C1F8B"/>
    <w:rsid w:val="008D0FE5"/>
    <w:rsid w:val="008D156D"/>
    <w:rsid w:val="008E07C8"/>
    <w:rsid w:val="008E1583"/>
    <w:rsid w:val="008E345A"/>
    <w:rsid w:val="008E37EE"/>
    <w:rsid w:val="008E4B9D"/>
    <w:rsid w:val="008E6D35"/>
    <w:rsid w:val="008E70DF"/>
    <w:rsid w:val="00902B1A"/>
    <w:rsid w:val="009033FF"/>
    <w:rsid w:val="0090422B"/>
    <w:rsid w:val="009059F3"/>
    <w:rsid w:val="00905C1B"/>
    <w:rsid w:val="0090676A"/>
    <w:rsid w:val="00914CB2"/>
    <w:rsid w:val="00915177"/>
    <w:rsid w:val="009204A7"/>
    <w:rsid w:val="00920598"/>
    <w:rsid w:val="0092125D"/>
    <w:rsid w:val="00922011"/>
    <w:rsid w:val="00922A9C"/>
    <w:rsid w:val="00923549"/>
    <w:rsid w:val="00926646"/>
    <w:rsid w:val="00926BF8"/>
    <w:rsid w:val="0093225B"/>
    <w:rsid w:val="00933E80"/>
    <w:rsid w:val="009351F7"/>
    <w:rsid w:val="009365AC"/>
    <w:rsid w:val="00937F7C"/>
    <w:rsid w:val="009423A5"/>
    <w:rsid w:val="00942EBE"/>
    <w:rsid w:val="00943237"/>
    <w:rsid w:val="009449BA"/>
    <w:rsid w:val="00947C9F"/>
    <w:rsid w:val="0095575A"/>
    <w:rsid w:val="00956789"/>
    <w:rsid w:val="009571EA"/>
    <w:rsid w:val="00961D71"/>
    <w:rsid w:val="009620FB"/>
    <w:rsid w:val="00962376"/>
    <w:rsid w:val="0096336F"/>
    <w:rsid w:val="00964F51"/>
    <w:rsid w:val="009726E0"/>
    <w:rsid w:val="00977714"/>
    <w:rsid w:val="00977A52"/>
    <w:rsid w:val="00982FF1"/>
    <w:rsid w:val="00984164"/>
    <w:rsid w:val="00984DF7"/>
    <w:rsid w:val="00991375"/>
    <w:rsid w:val="009916D6"/>
    <w:rsid w:val="00995C62"/>
    <w:rsid w:val="00996145"/>
    <w:rsid w:val="00996F70"/>
    <w:rsid w:val="009A1539"/>
    <w:rsid w:val="009A3FA0"/>
    <w:rsid w:val="009A54ED"/>
    <w:rsid w:val="009A5BA5"/>
    <w:rsid w:val="009A5BE8"/>
    <w:rsid w:val="009A6B95"/>
    <w:rsid w:val="009B115E"/>
    <w:rsid w:val="009B1CA8"/>
    <w:rsid w:val="009B3F1D"/>
    <w:rsid w:val="009C08AB"/>
    <w:rsid w:val="009C3457"/>
    <w:rsid w:val="009C6240"/>
    <w:rsid w:val="009D2457"/>
    <w:rsid w:val="009D59A0"/>
    <w:rsid w:val="009D6085"/>
    <w:rsid w:val="009E0C89"/>
    <w:rsid w:val="009E707A"/>
    <w:rsid w:val="009F2847"/>
    <w:rsid w:val="009F3083"/>
    <w:rsid w:val="009F641C"/>
    <w:rsid w:val="00A00291"/>
    <w:rsid w:val="00A016ED"/>
    <w:rsid w:val="00A03122"/>
    <w:rsid w:val="00A05BE6"/>
    <w:rsid w:val="00A10B8F"/>
    <w:rsid w:val="00A1744D"/>
    <w:rsid w:val="00A17935"/>
    <w:rsid w:val="00A231CD"/>
    <w:rsid w:val="00A233D7"/>
    <w:rsid w:val="00A2560F"/>
    <w:rsid w:val="00A260C6"/>
    <w:rsid w:val="00A34DE5"/>
    <w:rsid w:val="00A357BD"/>
    <w:rsid w:val="00A36F77"/>
    <w:rsid w:val="00A40568"/>
    <w:rsid w:val="00A426FE"/>
    <w:rsid w:val="00A44A6F"/>
    <w:rsid w:val="00A50738"/>
    <w:rsid w:val="00A52381"/>
    <w:rsid w:val="00A543C3"/>
    <w:rsid w:val="00A6077F"/>
    <w:rsid w:val="00A60F55"/>
    <w:rsid w:val="00A62DE6"/>
    <w:rsid w:val="00A65405"/>
    <w:rsid w:val="00A65ED9"/>
    <w:rsid w:val="00A678EA"/>
    <w:rsid w:val="00A70AF6"/>
    <w:rsid w:val="00A72727"/>
    <w:rsid w:val="00A72A3D"/>
    <w:rsid w:val="00A7356A"/>
    <w:rsid w:val="00A73EA8"/>
    <w:rsid w:val="00A74999"/>
    <w:rsid w:val="00A757CC"/>
    <w:rsid w:val="00A76497"/>
    <w:rsid w:val="00A7740A"/>
    <w:rsid w:val="00A77667"/>
    <w:rsid w:val="00A809A8"/>
    <w:rsid w:val="00A81F9D"/>
    <w:rsid w:val="00A85F9B"/>
    <w:rsid w:val="00A865C2"/>
    <w:rsid w:val="00A90ACB"/>
    <w:rsid w:val="00A92C31"/>
    <w:rsid w:val="00A93C9D"/>
    <w:rsid w:val="00A94273"/>
    <w:rsid w:val="00A94C4D"/>
    <w:rsid w:val="00A9601D"/>
    <w:rsid w:val="00A961B1"/>
    <w:rsid w:val="00AA01C2"/>
    <w:rsid w:val="00AA23F8"/>
    <w:rsid w:val="00AA27E5"/>
    <w:rsid w:val="00AB3C23"/>
    <w:rsid w:val="00AB4837"/>
    <w:rsid w:val="00AB59FD"/>
    <w:rsid w:val="00AB7318"/>
    <w:rsid w:val="00AB788B"/>
    <w:rsid w:val="00AC1E13"/>
    <w:rsid w:val="00AC28D7"/>
    <w:rsid w:val="00AC4496"/>
    <w:rsid w:val="00AC6DEA"/>
    <w:rsid w:val="00AC7698"/>
    <w:rsid w:val="00AC7D4E"/>
    <w:rsid w:val="00AD5D96"/>
    <w:rsid w:val="00AD789A"/>
    <w:rsid w:val="00AE2040"/>
    <w:rsid w:val="00AE4AF6"/>
    <w:rsid w:val="00AE4EF4"/>
    <w:rsid w:val="00AE65CC"/>
    <w:rsid w:val="00AF0794"/>
    <w:rsid w:val="00AF22AA"/>
    <w:rsid w:val="00AF3007"/>
    <w:rsid w:val="00AF53AE"/>
    <w:rsid w:val="00AF7093"/>
    <w:rsid w:val="00B02499"/>
    <w:rsid w:val="00B03AEC"/>
    <w:rsid w:val="00B0695A"/>
    <w:rsid w:val="00B076E0"/>
    <w:rsid w:val="00B137BB"/>
    <w:rsid w:val="00B154CA"/>
    <w:rsid w:val="00B157CA"/>
    <w:rsid w:val="00B16570"/>
    <w:rsid w:val="00B170A0"/>
    <w:rsid w:val="00B174EF"/>
    <w:rsid w:val="00B2325E"/>
    <w:rsid w:val="00B2381F"/>
    <w:rsid w:val="00B24B45"/>
    <w:rsid w:val="00B26A1A"/>
    <w:rsid w:val="00B27C07"/>
    <w:rsid w:val="00B300D0"/>
    <w:rsid w:val="00B333EF"/>
    <w:rsid w:val="00B371C4"/>
    <w:rsid w:val="00B4018D"/>
    <w:rsid w:val="00B43676"/>
    <w:rsid w:val="00B44C28"/>
    <w:rsid w:val="00B46ECF"/>
    <w:rsid w:val="00B47189"/>
    <w:rsid w:val="00B502D5"/>
    <w:rsid w:val="00B51862"/>
    <w:rsid w:val="00B5241F"/>
    <w:rsid w:val="00B5277C"/>
    <w:rsid w:val="00B54E8C"/>
    <w:rsid w:val="00B60F9B"/>
    <w:rsid w:val="00B617F4"/>
    <w:rsid w:val="00B62328"/>
    <w:rsid w:val="00B62F43"/>
    <w:rsid w:val="00B6595B"/>
    <w:rsid w:val="00B66219"/>
    <w:rsid w:val="00B72AEC"/>
    <w:rsid w:val="00B8010A"/>
    <w:rsid w:val="00B86105"/>
    <w:rsid w:val="00B86ED8"/>
    <w:rsid w:val="00B87C00"/>
    <w:rsid w:val="00B93239"/>
    <w:rsid w:val="00B97C34"/>
    <w:rsid w:val="00BA023B"/>
    <w:rsid w:val="00BA0389"/>
    <w:rsid w:val="00BA1187"/>
    <w:rsid w:val="00BA3355"/>
    <w:rsid w:val="00BB5B92"/>
    <w:rsid w:val="00BB6CF2"/>
    <w:rsid w:val="00BB721B"/>
    <w:rsid w:val="00BB7A59"/>
    <w:rsid w:val="00BC1B06"/>
    <w:rsid w:val="00BC6166"/>
    <w:rsid w:val="00BD1D84"/>
    <w:rsid w:val="00BD395B"/>
    <w:rsid w:val="00BD3BC9"/>
    <w:rsid w:val="00BD7B0B"/>
    <w:rsid w:val="00BD7F5C"/>
    <w:rsid w:val="00BE43F1"/>
    <w:rsid w:val="00BE4479"/>
    <w:rsid w:val="00BE57B1"/>
    <w:rsid w:val="00BE5A59"/>
    <w:rsid w:val="00BE72D8"/>
    <w:rsid w:val="00BF3B64"/>
    <w:rsid w:val="00BF412F"/>
    <w:rsid w:val="00BF5432"/>
    <w:rsid w:val="00BF5472"/>
    <w:rsid w:val="00BF7E89"/>
    <w:rsid w:val="00BF7EF2"/>
    <w:rsid w:val="00C014E9"/>
    <w:rsid w:val="00C03081"/>
    <w:rsid w:val="00C03D80"/>
    <w:rsid w:val="00C04AD4"/>
    <w:rsid w:val="00C06728"/>
    <w:rsid w:val="00C132A8"/>
    <w:rsid w:val="00C14732"/>
    <w:rsid w:val="00C15434"/>
    <w:rsid w:val="00C159EE"/>
    <w:rsid w:val="00C15B25"/>
    <w:rsid w:val="00C21E53"/>
    <w:rsid w:val="00C33F25"/>
    <w:rsid w:val="00C344F6"/>
    <w:rsid w:val="00C3696D"/>
    <w:rsid w:val="00C44123"/>
    <w:rsid w:val="00C506FD"/>
    <w:rsid w:val="00C52110"/>
    <w:rsid w:val="00C55DA0"/>
    <w:rsid w:val="00C6410A"/>
    <w:rsid w:val="00C73CF9"/>
    <w:rsid w:val="00C746D0"/>
    <w:rsid w:val="00C75350"/>
    <w:rsid w:val="00C75EE8"/>
    <w:rsid w:val="00C8104C"/>
    <w:rsid w:val="00C832E4"/>
    <w:rsid w:val="00C84FC6"/>
    <w:rsid w:val="00C93A9B"/>
    <w:rsid w:val="00CA53EA"/>
    <w:rsid w:val="00CA5971"/>
    <w:rsid w:val="00CB3C6C"/>
    <w:rsid w:val="00CB40B6"/>
    <w:rsid w:val="00CB7580"/>
    <w:rsid w:val="00CC08D9"/>
    <w:rsid w:val="00CC2286"/>
    <w:rsid w:val="00CC253A"/>
    <w:rsid w:val="00CC2A5D"/>
    <w:rsid w:val="00CC3A8A"/>
    <w:rsid w:val="00CC463D"/>
    <w:rsid w:val="00CC46C6"/>
    <w:rsid w:val="00CC5E8E"/>
    <w:rsid w:val="00CC61C2"/>
    <w:rsid w:val="00CD0E72"/>
    <w:rsid w:val="00CD2598"/>
    <w:rsid w:val="00CD6C40"/>
    <w:rsid w:val="00CD77F6"/>
    <w:rsid w:val="00CE0744"/>
    <w:rsid w:val="00CE26B3"/>
    <w:rsid w:val="00CE2AAA"/>
    <w:rsid w:val="00CE36CB"/>
    <w:rsid w:val="00CE4F9D"/>
    <w:rsid w:val="00CF628C"/>
    <w:rsid w:val="00D1255D"/>
    <w:rsid w:val="00D13B09"/>
    <w:rsid w:val="00D15990"/>
    <w:rsid w:val="00D1660B"/>
    <w:rsid w:val="00D16938"/>
    <w:rsid w:val="00D20074"/>
    <w:rsid w:val="00D20E6B"/>
    <w:rsid w:val="00D310A1"/>
    <w:rsid w:val="00D31510"/>
    <w:rsid w:val="00D31D23"/>
    <w:rsid w:val="00D3230D"/>
    <w:rsid w:val="00D333D1"/>
    <w:rsid w:val="00D350CF"/>
    <w:rsid w:val="00D37BF5"/>
    <w:rsid w:val="00D4197D"/>
    <w:rsid w:val="00D42E17"/>
    <w:rsid w:val="00D474E8"/>
    <w:rsid w:val="00D51C75"/>
    <w:rsid w:val="00D56C1E"/>
    <w:rsid w:val="00D600CC"/>
    <w:rsid w:val="00D61021"/>
    <w:rsid w:val="00D61266"/>
    <w:rsid w:val="00D61519"/>
    <w:rsid w:val="00D66F2F"/>
    <w:rsid w:val="00D72967"/>
    <w:rsid w:val="00D77A86"/>
    <w:rsid w:val="00D80E6F"/>
    <w:rsid w:val="00D8289D"/>
    <w:rsid w:val="00D84504"/>
    <w:rsid w:val="00D9366A"/>
    <w:rsid w:val="00D9406F"/>
    <w:rsid w:val="00D95D5A"/>
    <w:rsid w:val="00D97887"/>
    <w:rsid w:val="00DA242C"/>
    <w:rsid w:val="00DA4D1D"/>
    <w:rsid w:val="00DB1DB3"/>
    <w:rsid w:val="00DB4D1A"/>
    <w:rsid w:val="00DB7B70"/>
    <w:rsid w:val="00DC18DE"/>
    <w:rsid w:val="00DC4DA8"/>
    <w:rsid w:val="00DC7B33"/>
    <w:rsid w:val="00DD5CF2"/>
    <w:rsid w:val="00DD69ED"/>
    <w:rsid w:val="00DE35E9"/>
    <w:rsid w:val="00DE519A"/>
    <w:rsid w:val="00DF00F7"/>
    <w:rsid w:val="00DF0D74"/>
    <w:rsid w:val="00DF678B"/>
    <w:rsid w:val="00E07684"/>
    <w:rsid w:val="00E11380"/>
    <w:rsid w:val="00E146B1"/>
    <w:rsid w:val="00E164D7"/>
    <w:rsid w:val="00E17B5A"/>
    <w:rsid w:val="00E20C3C"/>
    <w:rsid w:val="00E221EE"/>
    <w:rsid w:val="00E23813"/>
    <w:rsid w:val="00E24D97"/>
    <w:rsid w:val="00E257F8"/>
    <w:rsid w:val="00E259B7"/>
    <w:rsid w:val="00E27D0D"/>
    <w:rsid w:val="00E30147"/>
    <w:rsid w:val="00E309F5"/>
    <w:rsid w:val="00E317BA"/>
    <w:rsid w:val="00E3430B"/>
    <w:rsid w:val="00E352EF"/>
    <w:rsid w:val="00E377A8"/>
    <w:rsid w:val="00E4762D"/>
    <w:rsid w:val="00E558B7"/>
    <w:rsid w:val="00E57E65"/>
    <w:rsid w:val="00E60792"/>
    <w:rsid w:val="00E61157"/>
    <w:rsid w:val="00E614D9"/>
    <w:rsid w:val="00E64A00"/>
    <w:rsid w:val="00E65C87"/>
    <w:rsid w:val="00E668B1"/>
    <w:rsid w:val="00E6704B"/>
    <w:rsid w:val="00E71C55"/>
    <w:rsid w:val="00E730D0"/>
    <w:rsid w:val="00E75F0B"/>
    <w:rsid w:val="00E766BF"/>
    <w:rsid w:val="00E80266"/>
    <w:rsid w:val="00E83490"/>
    <w:rsid w:val="00E86BC7"/>
    <w:rsid w:val="00E87AE9"/>
    <w:rsid w:val="00E9199F"/>
    <w:rsid w:val="00E931F0"/>
    <w:rsid w:val="00E9460E"/>
    <w:rsid w:val="00EA1136"/>
    <w:rsid w:val="00EA1E57"/>
    <w:rsid w:val="00EA366D"/>
    <w:rsid w:val="00EB0A51"/>
    <w:rsid w:val="00EB5CB8"/>
    <w:rsid w:val="00EB62B3"/>
    <w:rsid w:val="00EC1262"/>
    <w:rsid w:val="00EC255A"/>
    <w:rsid w:val="00EC3EAD"/>
    <w:rsid w:val="00ED194B"/>
    <w:rsid w:val="00ED3A45"/>
    <w:rsid w:val="00ED70A7"/>
    <w:rsid w:val="00EE2CE5"/>
    <w:rsid w:val="00EE45EC"/>
    <w:rsid w:val="00EE6B9F"/>
    <w:rsid w:val="00EF0DA2"/>
    <w:rsid w:val="00EF3D5F"/>
    <w:rsid w:val="00F004E0"/>
    <w:rsid w:val="00F02177"/>
    <w:rsid w:val="00F02503"/>
    <w:rsid w:val="00F04F52"/>
    <w:rsid w:val="00F057FB"/>
    <w:rsid w:val="00F15145"/>
    <w:rsid w:val="00F230F9"/>
    <w:rsid w:val="00F23988"/>
    <w:rsid w:val="00F25337"/>
    <w:rsid w:val="00F25B2E"/>
    <w:rsid w:val="00F25F49"/>
    <w:rsid w:val="00F2701D"/>
    <w:rsid w:val="00F30578"/>
    <w:rsid w:val="00F3172C"/>
    <w:rsid w:val="00F328B6"/>
    <w:rsid w:val="00F34118"/>
    <w:rsid w:val="00F351E3"/>
    <w:rsid w:val="00F37209"/>
    <w:rsid w:val="00F372CA"/>
    <w:rsid w:val="00F42966"/>
    <w:rsid w:val="00F42D21"/>
    <w:rsid w:val="00F4326B"/>
    <w:rsid w:val="00F47552"/>
    <w:rsid w:val="00F4763F"/>
    <w:rsid w:val="00F508F0"/>
    <w:rsid w:val="00F5191F"/>
    <w:rsid w:val="00F51CE6"/>
    <w:rsid w:val="00F5521B"/>
    <w:rsid w:val="00F56492"/>
    <w:rsid w:val="00F60462"/>
    <w:rsid w:val="00F6259D"/>
    <w:rsid w:val="00F62FF9"/>
    <w:rsid w:val="00F644B5"/>
    <w:rsid w:val="00F6579E"/>
    <w:rsid w:val="00F66F21"/>
    <w:rsid w:val="00F6703A"/>
    <w:rsid w:val="00F706FB"/>
    <w:rsid w:val="00F71E59"/>
    <w:rsid w:val="00F73A9F"/>
    <w:rsid w:val="00F75B14"/>
    <w:rsid w:val="00F76010"/>
    <w:rsid w:val="00F77F8C"/>
    <w:rsid w:val="00F80669"/>
    <w:rsid w:val="00F94CCC"/>
    <w:rsid w:val="00FA0C4C"/>
    <w:rsid w:val="00FA0C54"/>
    <w:rsid w:val="00FA26D2"/>
    <w:rsid w:val="00FA67B9"/>
    <w:rsid w:val="00FB0BE6"/>
    <w:rsid w:val="00FB67B7"/>
    <w:rsid w:val="00FC0B32"/>
    <w:rsid w:val="00FC2AAE"/>
    <w:rsid w:val="00FC4847"/>
    <w:rsid w:val="00FC6D13"/>
    <w:rsid w:val="00FD469C"/>
    <w:rsid w:val="00FD6E3A"/>
    <w:rsid w:val="00FD6F8B"/>
    <w:rsid w:val="00FE1DF6"/>
    <w:rsid w:val="00FE3F19"/>
    <w:rsid w:val="00FE4DA5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F4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9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260"/>
        <w:tab w:val="left" w:pos="3600"/>
        <w:tab w:val="left" w:leader="underscore" w:pos="9360"/>
      </w:tabs>
      <w:outlineLvl w:val="0"/>
    </w:pPr>
    <w:rPr>
      <w:rFonts w:ascii="Palatino" w:hAnsi="Palatino"/>
      <w:b/>
      <w:smallCaps/>
    </w:rPr>
  </w:style>
  <w:style w:type="paragraph" w:styleId="Heading2">
    <w:name w:val="heading 2"/>
    <w:basedOn w:val="Normal"/>
    <w:next w:val="Normal"/>
    <w:link w:val="Heading2Char"/>
    <w:unhideWhenUsed/>
    <w:qFormat/>
    <w:rsid w:val="000B25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240"/>
      <w:ind w:left="86" w:right="86"/>
      <w:jc w:val="both"/>
      <w:outlineLvl w:val="1"/>
    </w:pPr>
    <w:rPr>
      <w:rFonts w:asciiTheme="minorHAnsi" w:hAnsiTheme="minorHAnsi"/>
      <w:b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MUnivers Black" w:hAnsi="MUnivers Black"/>
      <w:i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MGaramond" w:hAnsi="MGaramon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3">
    <w:name w:val="Body Text Indent 3"/>
    <w:basedOn w:val="Normal"/>
    <w:pPr>
      <w:tabs>
        <w:tab w:val="left" w:pos="90"/>
        <w:tab w:val="left" w:pos="270"/>
        <w:tab w:val="left" w:pos="2304"/>
        <w:tab w:val="left" w:pos="3456"/>
        <w:tab w:val="left" w:pos="4608"/>
        <w:tab w:val="left" w:pos="5760"/>
      </w:tabs>
      <w:ind w:left="270" w:hanging="270"/>
      <w:jc w:val="both"/>
    </w:p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35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MUnivers Black" w:hAnsi="MUnivers Black"/>
      <w:noProof/>
      <w:sz w:val="20"/>
    </w:rPr>
  </w:style>
  <w:style w:type="table" w:styleId="TableGrid">
    <w:name w:val="Table Grid"/>
    <w:basedOn w:val="TableNormal"/>
    <w:uiPriority w:val="59"/>
    <w:rsid w:val="00C8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66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466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3A9B"/>
    <w:rPr>
      <w:sz w:val="24"/>
    </w:rPr>
  </w:style>
  <w:style w:type="character" w:styleId="Hyperlink">
    <w:name w:val="Hyperlink"/>
    <w:uiPriority w:val="99"/>
    <w:unhideWhenUsed/>
    <w:rsid w:val="00770137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F7BB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tro2">
    <w:name w:val="intro2"/>
    <w:basedOn w:val="Normal"/>
    <w:rsid w:val="005825F1"/>
    <w:pPr>
      <w:spacing w:before="100" w:beforeAutospacing="1" w:after="100" w:afterAutospacing="1" w:line="360" w:lineRule="atLeast"/>
      <w:jc w:val="both"/>
    </w:pPr>
    <w:rPr>
      <w:rFonts w:ascii="Lucida Sans Unicode" w:hAnsi="Lucida Sans Unicode" w:cs="Lucida Sans Unicode"/>
      <w:sz w:val="30"/>
      <w:szCs w:val="30"/>
    </w:rPr>
  </w:style>
  <w:style w:type="character" w:customStyle="1" w:styleId="pseditboxdisponly">
    <w:name w:val="pseditbox_disponly"/>
    <w:basedOn w:val="DefaultParagraphFont"/>
    <w:rsid w:val="001B7395"/>
  </w:style>
  <w:style w:type="character" w:customStyle="1" w:styleId="Heading3Char">
    <w:name w:val="Heading 3 Char"/>
    <w:link w:val="Heading3"/>
    <w:semiHidden/>
    <w:rsid w:val="00E3430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F34118"/>
    <w:rPr>
      <w:i/>
      <w:iCs/>
    </w:rPr>
  </w:style>
  <w:style w:type="character" w:customStyle="1" w:styleId="HeaderChar">
    <w:name w:val="Header Char"/>
    <w:link w:val="Header"/>
    <w:rsid w:val="00225E15"/>
    <w:rPr>
      <w:sz w:val="24"/>
    </w:rPr>
  </w:style>
  <w:style w:type="paragraph" w:styleId="NoSpacing">
    <w:name w:val="No Spacing"/>
    <w:uiPriority w:val="1"/>
    <w:qFormat/>
    <w:rsid w:val="00A233D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D78BA"/>
    <w:rPr>
      <w:rFonts w:ascii="Palatino" w:hAnsi="Palatino"/>
      <w:b/>
      <w:smallCaps/>
      <w:sz w:val="24"/>
    </w:rPr>
  </w:style>
  <w:style w:type="character" w:customStyle="1" w:styleId="Heading2Char">
    <w:name w:val="Heading 2 Char"/>
    <w:link w:val="Heading2"/>
    <w:rsid w:val="000B25A9"/>
    <w:rPr>
      <w:rFonts w:asciiTheme="minorHAnsi" w:hAnsiTheme="minorHAnsi"/>
      <w:b/>
      <w:sz w:val="24"/>
      <w:szCs w:val="24"/>
      <w:shd w:val="clear" w:color="auto" w:fill="D9D9D9" w:themeFill="background1" w:themeFillShade="D9"/>
    </w:rPr>
  </w:style>
  <w:style w:type="paragraph" w:styleId="BodyText">
    <w:name w:val="Body Text"/>
    <w:basedOn w:val="Normal"/>
    <w:link w:val="BodyTextChar"/>
    <w:rsid w:val="00AF7093"/>
    <w:pPr>
      <w:spacing w:after="120"/>
    </w:pPr>
  </w:style>
  <w:style w:type="character" w:customStyle="1" w:styleId="BodyTextChar">
    <w:name w:val="Body Text Char"/>
    <w:link w:val="BodyText"/>
    <w:rsid w:val="00AF7093"/>
    <w:rPr>
      <w:sz w:val="24"/>
    </w:rPr>
  </w:style>
  <w:style w:type="character" w:styleId="PlaceholderText">
    <w:name w:val="Placeholder Text"/>
    <w:uiPriority w:val="99"/>
    <w:semiHidden/>
    <w:rsid w:val="00AF7093"/>
    <w:rPr>
      <w:color w:val="808080"/>
    </w:rPr>
  </w:style>
  <w:style w:type="character" w:styleId="CommentReference">
    <w:name w:val="annotation reference"/>
    <w:rsid w:val="00AF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0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7093"/>
  </w:style>
  <w:style w:type="character" w:styleId="FollowedHyperlink">
    <w:name w:val="FollowedHyperlink"/>
    <w:rsid w:val="00371162"/>
    <w:rPr>
      <w:color w:val="800080"/>
      <w:u w:val="single"/>
    </w:rPr>
  </w:style>
  <w:style w:type="character" w:customStyle="1" w:styleId="Style1">
    <w:name w:val="Style1"/>
    <w:basedOn w:val="DefaultParagraphFont"/>
    <w:rsid w:val="002816EB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rsid w:val="00F5521B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BF5472"/>
    <w:rPr>
      <w:color w:val="1F497D" w:themeColor="text2"/>
    </w:rPr>
  </w:style>
  <w:style w:type="character" w:customStyle="1" w:styleId="Style4">
    <w:name w:val="Style4"/>
    <w:basedOn w:val="BodyTextChar"/>
    <w:uiPriority w:val="1"/>
    <w:rsid w:val="00A678EA"/>
    <w:rPr>
      <w:rFonts w:ascii="Times New Roman" w:hAnsi="Times New Roman"/>
      <w:color w:val="1F497D" w:themeColor="text2"/>
      <w:sz w:val="20"/>
    </w:rPr>
  </w:style>
  <w:style w:type="character" w:customStyle="1" w:styleId="Style5">
    <w:name w:val="Style5"/>
    <w:basedOn w:val="BodyTextChar"/>
    <w:uiPriority w:val="1"/>
    <w:rsid w:val="009E0C89"/>
    <w:rPr>
      <w:rFonts w:ascii="Times New Roman" w:hAnsi="Times New Roman"/>
      <w:color w:val="1F497D" w:themeColor="text2"/>
      <w:sz w:val="24"/>
    </w:rPr>
  </w:style>
  <w:style w:type="character" w:customStyle="1" w:styleId="Style6">
    <w:name w:val="Style6"/>
    <w:basedOn w:val="BodyTextChar"/>
    <w:uiPriority w:val="1"/>
    <w:rsid w:val="005B70F1"/>
    <w:rPr>
      <w:rFonts w:ascii="Times New Roman" w:hAnsi="Times New Roman"/>
      <w:color w:val="1F497D" w:themeColor="text2"/>
      <w:sz w:val="20"/>
      <w:u w:val="single"/>
    </w:rPr>
  </w:style>
  <w:style w:type="character" w:customStyle="1" w:styleId="Style7">
    <w:name w:val="Style7"/>
    <w:basedOn w:val="BodyTextChar"/>
    <w:uiPriority w:val="1"/>
    <w:rsid w:val="00597A43"/>
    <w:rPr>
      <w:rFonts w:ascii="Times New Roman" w:hAnsi="Times New Roman"/>
      <w:color w:val="1F497D" w:themeColor="text2"/>
      <w:sz w:val="20"/>
    </w:rPr>
  </w:style>
  <w:style w:type="table" w:customStyle="1" w:styleId="GridTable1LightAccent6">
    <w:name w:val="Grid Table 1 Light Accent 6"/>
    <w:basedOn w:val="TableNormal"/>
    <w:uiPriority w:val="46"/>
    <w:rsid w:val="009571E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9571E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1570B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1C75"/>
    <w:rPr>
      <w:b/>
      <w:bCs/>
    </w:rPr>
  </w:style>
  <w:style w:type="paragraph" w:styleId="Revision">
    <w:name w:val="Revision"/>
    <w:hidden/>
    <w:uiPriority w:val="99"/>
    <w:semiHidden/>
    <w:rsid w:val="00F7601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9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260"/>
        <w:tab w:val="left" w:pos="3600"/>
        <w:tab w:val="left" w:leader="underscore" w:pos="9360"/>
      </w:tabs>
      <w:outlineLvl w:val="0"/>
    </w:pPr>
    <w:rPr>
      <w:rFonts w:ascii="Palatino" w:hAnsi="Palatino"/>
      <w:b/>
      <w:smallCaps/>
    </w:rPr>
  </w:style>
  <w:style w:type="paragraph" w:styleId="Heading2">
    <w:name w:val="heading 2"/>
    <w:basedOn w:val="Normal"/>
    <w:next w:val="Normal"/>
    <w:link w:val="Heading2Char"/>
    <w:unhideWhenUsed/>
    <w:qFormat/>
    <w:rsid w:val="000B25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240"/>
      <w:ind w:left="86" w:right="86"/>
      <w:jc w:val="both"/>
      <w:outlineLvl w:val="1"/>
    </w:pPr>
    <w:rPr>
      <w:rFonts w:asciiTheme="minorHAnsi" w:hAnsiTheme="minorHAnsi"/>
      <w:b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MUnivers Black" w:hAnsi="MUnivers Black"/>
      <w:i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MGaramond" w:hAnsi="MGaramon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3">
    <w:name w:val="Body Text Indent 3"/>
    <w:basedOn w:val="Normal"/>
    <w:pPr>
      <w:tabs>
        <w:tab w:val="left" w:pos="90"/>
        <w:tab w:val="left" w:pos="270"/>
        <w:tab w:val="left" w:pos="2304"/>
        <w:tab w:val="left" w:pos="3456"/>
        <w:tab w:val="left" w:pos="4608"/>
        <w:tab w:val="left" w:pos="5760"/>
      </w:tabs>
      <w:ind w:left="270" w:hanging="270"/>
      <w:jc w:val="both"/>
    </w:p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35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MUnivers Black" w:hAnsi="MUnivers Black"/>
      <w:noProof/>
      <w:sz w:val="20"/>
    </w:rPr>
  </w:style>
  <w:style w:type="table" w:styleId="TableGrid">
    <w:name w:val="Table Grid"/>
    <w:basedOn w:val="TableNormal"/>
    <w:uiPriority w:val="59"/>
    <w:rsid w:val="00C8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66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466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3A9B"/>
    <w:rPr>
      <w:sz w:val="24"/>
    </w:rPr>
  </w:style>
  <w:style w:type="character" w:styleId="Hyperlink">
    <w:name w:val="Hyperlink"/>
    <w:uiPriority w:val="99"/>
    <w:unhideWhenUsed/>
    <w:rsid w:val="00770137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F7BB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tro2">
    <w:name w:val="intro2"/>
    <w:basedOn w:val="Normal"/>
    <w:rsid w:val="005825F1"/>
    <w:pPr>
      <w:spacing w:before="100" w:beforeAutospacing="1" w:after="100" w:afterAutospacing="1" w:line="360" w:lineRule="atLeast"/>
      <w:jc w:val="both"/>
    </w:pPr>
    <w:rPr>
      <w:rFonts w:ascii="Lucida Sans Unicode" w:hAnsi="Lucida Sans Unicode" w:cs="Lucida Sans Unicode"/>
      <w:sz w:val="30"/>
      <w:szCs w:val="30"/>
    </w:rPr>
  </w:style>
  <w:style w:type="character" w:customStyle="1" w:styleId="pseditboxdisponly">
    <w:name w:val="pseditbox_disponly"/>
    <w:basedOn w:val="DefaultParagraphFont"/>
    <w:rsid w:val="001B7395"/>
  </w:style>
  <w:style w:type="character" w:customStyle="1" w:styleId="Heading3Char">
    <w:name w:val="Heading 3 Char"/>
    <w:link w:val="Heading3"/>
    <w:semiHidden/>
    <w:rsid w:val="00E3430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F34118"/>
    <w:rPr>
      <w:i/>
      <w:iCs/>
    </w:rPr>
  </w:style>
  <w:style w:type="character" w:customStyle="1" w:styleId="HeaderChar">
    <w:name w:val="Header Char"/>
    <w:link w:val="Header"/>
    <w:rsid w:val="00225E15"/>
    <w:rPr>
      <w:sz w:val="24"/>
    </w:rPr>
  </w:style>
  <w:style w:type="paragraph" w:styleId="NoSpacing">
    <w:name w:val="No Spacing"/>
    <w:uiPriority w:val="1"/>
    <w:qFormat/>
    <w:rsid w:val="00A233D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D78BA"/>
    <w:rPr>
      <w:rFonts w:ascii="Palatino" w:hAnsi="Palatino"/>
      <w:b/>
      <w:smallCaps/>
      <w:sz w:val="24"/>
    </w:rPr>
  </w:style>
  <w:style w:type="character" w:customStyle="1" w:styleId="Heading2Char">
    <w:name w:val="Heading 2 Char"/>
    <w:link w:val="Heading2"/>
    <w:rsid w:val="000B25A9"/>
    <w:rPr>
      <w:rFonts w:asciiTheme="minorHAnsi" w:hAnsiTheme="minorHAnsi"/>
      <w:b/>
      <w:sz w:val="24"/>
      <w:szCs w:val="24"/>
      <w:shd w:val="clear" w:color="auto" w:fill="D9D9D9" w:themeFill="background1" w:themeFillShade="D9"/>
    </w:rPr>
  </w:style>
  <w:style w:type="paragraph" w:styleId="BodyText">
    <w:name w:val="Body Text"/>
    <w:basedOn w:val="Normal"/>
    <w:link w:val="BodyTextChar"/>
    <w:rsid w:val="00AF7093"/>
    <w:pPr>
      <w:spacing w:after="120"/>
    </w:pPr>
  </w:style>
  <w:style w:type="character" w:customStyle="1" w:styleId="BodyTextChar">
    <w:name w:val="Body Text Char"/>
    <w:link w:val="BodyText"/>
    <w:rsid w:val="00AF7093"/>
    <w:rPr>
      <w:sz w:val="24"/>
    </w:rPr>
  </w:style>
  <w:style w:type="character" w:styleId="PlaceholderText">
    <w:name w:val="Placeholder Text"/>
    <w:uiPriority w:val="99"/>
    <w:semiHidden/>
    <w:rsid w:val="00AF7093"/>
    <w:rPr>
      <w:color w:val="808080"/>
    </w:rPr>
  </w:style>
  <w:style w:type="character" w:styleId="CommentReference">
    <w:name w:val="annotation reference"/>
    <w:rsid w:val="00AF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0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7093"/>
  </w:style>
  <w:style w:type="character" w:styleId="FollowedHyperlink">
    <w:name w:val="FollowedHyperlink"/>
    <w:rsid w:val="00371162"/>
    <w:rPr>
      <w:color w:val="800080"/>
      <w:u w:val="single"/>
    </w:rPr>
  </w:style>
  <w:style w:type="character" w:customStyle="1" w:styleId="Style1">
    <w:name w:val="Style1"/>
    <w:basedOn w:val="DefaultParagraphFont"/>
    <w:rsid w:val="002816EB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rsid w:val="00F5521B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BF5472"/>
    <w:rPr>
      <w:color w:val="1F497D" w:themeColor="text2"/>
    </w:rPr>
  </w:style>
  <w:style w:type="character" w:customStyle="1" w:styleId="Style4">
    <w:name w:val="Style4"/>
    <w:basedOn w:val="BodyTextChar"/>
    <w:uiPriority w:val="1"/>
    <w:rsid w:val="00A678EA"/>
    <w:rPr>
      <w:rFonts w:ascii="Times New Roman" w:hAnsi="Times New Roman"/>
      <w:color w:val="1F497D" w:themeColor="text2"/>
      <w:sz w:val="20"/>
    </w:rPr>
  </w:style>
  <w:style w:type="character" w:customStyle="1" w:styleId="Style5">
    <w:name w:val="Style5"/>
    <w:basedOn w:val="BodyTextChar"/>
    <w:uiPriority w:val="1"/>
    <w:rsid w:val="009E0C89"/>
    <w:rPr>
      <w:rFonts w:ascii="Times New Roman" w:hAnsi="Times New Roman"/>
      <w:color w:val="1F497D" w:themeColor="text2"/>
      <w:sz w:val="24"/>
    </w:rPr>
  </w:style>
  <w:style w:type="character" w:customStyle="1" w:styleId="Style6">
    <w:name w:val="Style6"/>
    <w:basedOn w:val="BodyTextChar"/>
    <w:uiPriority w:val="1"/>
    <w:rsid w:val="005B70F1"/>
    <w:rPr>
      <w:rFonts w:ascii="Times New Roman" w:hAnsi="Times New Roman"/>
      <w:color w:val="1F497D" w:themeColor="text2"/>
      <w:sz w:val="20"/>
      <w:u w:val="single"/>
    </w:rPr>
  </w:style>
  <w:style w:type="character" w:customStyle="1" w:styleId="Style7">
    <w:name w:val="Style7"/>
    <w:basedOn w:val="BodyTextChar"/>
    <w:uiPriority w:val="1"/>
    <w:rsid w:val="00597A43"/>
    <w:rPr>
      <w:rFonts w:ascii="Times New Roman" w:hAnsi="Times New Roman"/>
      <w:color w:val="1F497D" w:themeColor="text2"/>
      <w:sz w:val="20"/>
    </w:rPr>
  </w:style>
  <w:style w:type="table" w:customStyle="1" w:styleId="GridTable1LightAccent6">
    <w:name w:val="Grid Table 1 Light Accent 6"/>
    <w:basedOn w:val="TableNormal"/>
    <w:uiPriority w:val="46"/>
    <w:rsid w:val="009571E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9571E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1570B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1C75"/>
    <w:rPr>
      <w:b/>
      <w:bCs/>
    </w:rPr>
  </w:style>
  <w:style w:type="paragraph" w:styleId="Revision">
    <w:name w:val="Revision"/>
    <w:hidden/>
    <w:uiPriority w:val="99"/>
    <w:semiHidden/>
    <w:rsid w:val="00F760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670">
      <w:bodyDiv w:val="1"/>
      <w:marLeft w:val="0"/>
      <w:marRight w:val="0"/>
      <w:marTop w:val="0"/>
      <w:marBottom w:val="0"/>
      <w:divBdr>
        <w:top w:val="single" w:sz="2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210849820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598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72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41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6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9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486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2">
      <w:bodyDiv w:val="1"/>
      <w:marLeft w:val="0"/>
      <w:marRight w:val="0"/>
      <w:marTop w:val="0"/>
      <w:marBottom w:val="0"/>
      <w:divBdr>
        <w:top w:val="single" w:sz="2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10770331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895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29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66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5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erformance.syr.edu/wp-content/uploads/2017/03/SMART_Goal_Worksheet.docx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erformance.syr.edu/" TargetMode="External"/><Relationship Id="rId10" Type="http://schemas.openxmlformats.org/officeDocument/2006/relationships/hyperlink" Target="mailto:hrcomp@syr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DDBC-6F77-9C43-ABF4-1A7DC74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the JIQ is to collect information about the duties and responsibilities of staff jobs in order to write job des</vt:lpstr>
    </vt:vector>
  </TitlesOfParts>
  <Company>Syracuse University</Company>
  <LinksUpToDate>false</LinksUpToDate>
  <CharactersWithSpaces>2603</CharactersWithSpaces>
  <SharedDoc>false</SharedDoc>
  <HLinks>
    <vt:vector size="192" baseType="variant">
      <vt:variant>
        <vt:i4>3080249</vt:i4>
      </vt:variant>
      <vt:variant>
        <vt:i4>281</vt:i4>
      </vt:variant>
      <vt:variant>
        <vt:i4>0</vt:i4>
      </vt:variant>
      <vt:variant>
        <vt:i4>5</vt:i4>
      </vt:variant>
      <vt:variant>
        <vt:lpwstr>http://humanresources.syr.edu/staff/nbu_staff/perform_sec3.html</vt:lpwstr>
      </vt:variant>
      <vt:variant>
        <vt:lpwstr/>
      </vt:variant>
      <vt:variant>
        <vt:i4>3539033</vt:i4>
      </vt:variant>
      <vt:variant>
        <vt:i4>226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tech_ex</vt:lpwstr>
      </vt:variant>
      <vt:variant>
        <vt:i4>5898268</vt:i4>
      </vt:variant>
      <vt:variant>
        <vt:i4>221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drive</vt:lpwstr>
      </vt:variant>
      <vt:variant>
        <vt:i4>3014777</vt:i4>
      </vt:variant>
      <vt:variant>
        <vt:i4>216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service</vt:lpwstr>
      </vt:variant>
      <vt:variant>
        <vt:i4>5570584</vt:i4>
      </vt:variant>
      <vt:variant>
        <vt:i4>211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diversity</vt:lpwstr>
      </vt:variant>
      <vt:variant>
        <vt:i4>2621550</vt:i4>
      </vt:variant>
      <vt:variant>
        <vt:i4>206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reliability</vt:lpwstr>
      </vt:variant>
      <vt:variant>
        <vt:i4>2490467</vt:i4>
      </vt:variant>
      <vt:variant>
        <vt:i4>201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discern</vt:lpwstr>
      </vt:variant>
      <vt:variant>
        <vt:i4>3342440</vt:i4>
      </vt:variant>
      <vt:variant>
        <vt:i4>196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quality</vt:lpwstr>
      </vt:variant>
      <vt:variant>
        <vt:i4>2883658</vt:i4>
      </vt:variant>
      <vt:variant>
        <vt:i4>191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crisis_mgmt</vt:lpwstr>
      </vt:variant>
      <vt:variant>
        <vt:i4>5373974</vt:i4>
      </vt:variant>
      <vt:variant>
        <vt:i4>186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professional</vt:lpwstr>
      </vt:variant>
      <vt:variant>
        <vt:i4>2490452</vt:i4>
      </vt:variant>
      <vt:variant>
        <vt:i4>181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cont_learn</vt:lpwstr>
      </vt:variant>
      <vt:variant>
        <vt:i4>5963838</vt:i4>
      </vt:variant>
      <vt:variant>
        <vt:i4>176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team_lead</vt:lpwstr>
      </vt:variant>
      <vt:variant>
        <vt:i4>3407944</vt:i4>
      </vt:variant>
      <vt:variant>
        <vt:i4>171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prob_solve</vt:lpwstr>
      </vt:variant>
      <vt:variant>
        <vt:i4>7340049</vt:i4>
      </vt:variant>
      <vt:variant>
        <vt:i4>166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com_oral</vt:lpwstr>
      </vt:variant>
      <vt:variant>
        <vt:i4>5898245</vt:i4>
      </vt:variant>
      <vt:variant>
        <vt:i4>161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influence</vt:lpwstr>
      </vt:variant>
      <vt:variant>
        <vt:i4>5505069</vt:i4>
      </vt:variant>
      <vt:variant>
        <vt:i4>156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plan_org</vt:lpwstr>
      </vt:variant>
      <vt:variant>
        <vt:i4>7340053</vt:i4>
      </vt:variant>
      <vt:variant>
        <vt:i4>151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com_open</vt:lpwstr>
      </vt:variant>
      <vt:variant>
        <vt:i4>4849683</vt:i4>
      </vt:variant>
      <vt:variant>
        <vt:i4>146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conflict</vt:lpwstr>
      </vt:variant>
      <vt:variant>
        <vt:i4>917600</vt:i4>
      </vt:variant>
      <vt:variant>
        <vt:i4>141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org_understand</vt:lpwstr>
      </vt:variant>
      <vt:variant>
        <vt:i4>4128895</vt:i4>
      </vt:variant>
      <vt:variant>
        <vt:i4>136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collab</vt:lpwstr>
      </vt:variant>
      <vt:variant>
        <vt:i4>3276869</vt:i4>
      </vt:variant>
      <vt:variant>
        <vt:i4>131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collab_lead</vt:lpwstr>
      </vt:variant>
      <vt:variant>
        <vt:i4>2490468</vt:i4>
      </vt:variant>
      <vt:variant>
        <vt:i4>126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negotiation</vt:lpwstr>
      </vt:variant>
      <vt:variant>
        <vt:i4>3211374</vt:i4>
      </vt:variant>
      <vt:variant>
        <vt:i4>121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caring</vt:lpwstr>
      </vt:variant>
      <vt:variant>
        <vt:i4>5373971</vt:i4>
      </vt:variant>
      <vt:variant>
        <vt:i4>116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coach</vt:lpwstr>
      </vt:variant>
      <vt:variant>
        <vt:i4>3735675</vt:i4>
      </vt:variant>
      <vt:variant>
        <vt:i4>111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innovation</vt:lpwstr>
      </vt:variant>
      <vt:variant>
        <vt:i4>7864339</vt:i4>
      </vt:variant>
      <vt:variant>
        <vt:i4>106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atten_detail</vt:lpwstr>
      </vt:variant>
      <vt:variant>
        <vt:i4>3997812</vt:i4>
      </vt:variant>
      <vt:variant>
        <vt:i4>101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change</vt:lpwstr>
      </vt:variant>
      <vt:variant>
        <vt:i4>2687098</vt:i4>
      </vt:variant>
      <vt:variant>
        <vt:i4>96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initiative</vt:lpwstr>
      </vt:variant>
      <vt:variant>
        <vt:i4>4849681</vt:i4>
      </vt:variant>
      <vt:variant>
        <vt:i4>91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adapt</vt:lpwstr>
      </vt:variant>
      <vt:variant>
        <vt:i4>6160401</vt:i4>
      </vt:variant>
      <vt:variant>
        <vt:i4>86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http://humanresources.syr.edu/careers/professional-development/performance-partnership/</vt:lpwstr>
      </vt:variant>
      <vt:variant>
        <vt:lpwstr/>
      </vt:variant>
      <vt:variant>
        <vt:i4>3473469</vt:i4>
      </vt:variant>
      <vt:variant>
        <vt:i4>-1</vt:i4>
      </vt:variant>
      <vt:variant>
        <vt:i4>2063</vt:i4>
      </vt:variant>
      <vt:variant>
        <vt:i4>1</vt:i4>
      </vt:variant>
      <vt:variant>
        <vt:lpwstr>http://wpbdc.syr.edu/email/hr/new-seal.png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JIQ is to collect information about the duties and responsibilities of staff jobs in order to write job des</dc:title>
  <dc:creator>Leslie Neal</dc:creator>
  <cp:lastModifiedBy>Carol Masiclat</cp:lastModifiedBy>
  <cp:revision>2</cp:revision>
  <cp:lastPrinted>2017-02-17T18:19:00Z</cp:lastPrinted>
  <dcterms:created xsi:type="dcterms:W3CDTF">2017-03-27T16:05:00Z</dcterms:created>
  <dcterms:modified xsi:type="dcterms:W3CDTF">2017-03-27T16:05:00Z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961924874</vt:i4>
  </property>
</Properties>
</file>